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6A1F10" w:rsidRDefault="0081741E">
      <w:pPr>
        <w:pStyle w:val="Title"/>
        <w:rPr>
          <w:rFonts w:hint="cs"/>
        </w:rPr>
      </w:pPr>
    </w:p>
    <w:p w:rsidR="0081741E" w:rsidRPr="006A1F10" w:rsidRDefault="0081741E">
      <w:pPr>
        <w:pStyle w:val="Title"/>
        <w:rPr>
          <w:rtl/>
        </w:rPr>
      </w:pPr>
    </w:p>
    <w:p w:rsidR="0081741E" w:rsidRPr="006A1F10" w:rsidRDefault="0081741E">
      <w:pPr>
        <w:pStyle w:val="Title"/>
        <w:rPr>
          <w:rtl/>
        </w:rPr>
      </w:pPr>
    </w:p>
    <w:p w:rsidR="0081741E" w:rsidRPr="006A1F10" w:rsidRDefault="0081741E">
      <w:pPr>
        <w:pStyle w:val="Title"/>
        <w:rPr>
          <w:rtl/>
        </w:rPr>
      </w:pPr>
    </w:p>
    <w:p w:rsidR="0081741E" w:rsidRPr="006A1F10" w:rsidRDefault="0081741E">
      <w:pPr>
        <w:pStyle w:val="Title"/>
        <w:rPr>
          <w:rtl/>
        </w:rPr>
      </w:pPr>
    </w:p>
    <w:p w:rsidR="0081741E" w:rsidRPr="006A1F10" w:rsidRDefault="0081741E">
      <w:pPr>
        <w:pStyle w:val="Title"/>
        <w:rPr>
          <w:rtl/>
        </w:rPr>
      </w:pPr>
    </w:p>
    <w:p w:rsidR="0081741E" w:rsidRPr="006A1F10" w:rsidRDefault="0081741E">
      <w:pPr>
        <w:pStyle w:val="Title"/>
        <w:rPr>
          <w:rtl/>
        </w:rPr>
      </w:pPr>
    </w:p>
    <w:p w:rsidR="0081741E" w:rsidRPr="006A1F10" w:rsidRDefault="0081741E">
      <w:pPr>
        <w:pStyle w:val="Title"/>
        <w:rPr>
          <w:rtl/>
        </w:rPr>
      </w:pPr>
    </w:p>
    <w:p w:rsidR="0081741E" w:rsidRPr="006A1F10" w:rsidRDefault="0081741E">
      <w:pPr>
        <w:pStyle w:val="Title"/>
        <w:rPr>
          <w:rtl/>
        </w:rPr>
      </w:pPr>
    </w:p>
    <w:p w:rsidR="0081741E" w:rsidRPr="006A1F10" w:rsidRDefault="0081741E">
      <w:pPr>
        <w:pStyle w:val="Title"/>
      </w:pPr>
    </w:p>
    <w:p w:rsidR="0081741E" w:rsidRPr="006A1F10" w:rsidRDefault="0081741E">
      <w:pPr>
        <w:pStyle w:val="Title"/>
      </w:pPr>
    </w:p>
    <w:p w:rsidR="0081741E" w:rsidRPr="006A1F10" w:rsidRDefault="0081741E">
      <w:pPr>
        <w:pStyle w:val="Title"/>
        <w:rPr>
          <w:szCs w:val="28"/>
          <w:rtl/>
        </w:rPr>
      </w:pPr>
    </w:p>
    <w:p w:rsidR="0081741E" w:rsidRPr="006A1F10" w:rsidRDefault="0081741E">
      <w:pPr>
        <w:pStyle w:val="Title"/>
        <w:rPr>
          <w:szCs w:val="28"/>
          <w:rtl/>
        </w:rPr>
      </w:pPr>
    </w:p>
    <w:p w:rsidR="0081741E" w:rsidRPr="006A1F10" w:rsidRDefault="0081741E">
      <w:pPr>
        <w:pStyle w:val="Title"/>
        <w:rPr>
          <w:szCs w:val="28"/>
          <w:rtl/>
        </w:rPr>
      </w:pPr>
    </w:p>
    <w:p w:rsidR="0081741E" w:rsidRPr="006A1F10" w:rsidRDefault="0081741E" w:rsidP="009404CF">
      <w:pPr>
        <w:pStyle w:val="Title"/>
        <w:rPr>
          <w:b w:val="0"/>
          <w:bCs w:val="0"/>
          <w:sz w:val="24"/>
          <w:szCs w:val="24"/>
          <w:rtl/>
        </w:rPr>
      </w:pPr>
      <w:r w:rsidRPr="006A1F10">
        <w:rPr>
          <w:rFonts w:hint="eastAsia"/>
          <w:b w:val="0"/>
          <w:bCs w:val="0"/>
          <w:sz w:val="24"/>
          <w:szCs w:val="24"/>
          <w:rtl/>
        </w:rPr>
        <w:t>الفصل</w:t>
      </w:r>
      <w:r w:rsidRPr="006A1F10">
        <w:rPr>
          <w:b w:val="0"/>
          <w:bCs w:val="0"/>
          <w:sz w:val="24"/>
          <w:szCs w:val="24"/>
          <w:rtl/>
        </w:rPr>
        <w:t xml:space="preserve"> </w:t>
      </w:r>
      <w:r w:rsidR="009404CF" w:rsidRPr="006A1F10">
        <w:rPr>
          <w:rFonts w:hint="cs"/>
          <w:b w:val="0"/>
          <w:bCs w:val="0"/>
          <w:sz w:val="24"/>
          <w:szCs w:val="24"/>
          <w:rtl/>
        </w:rPr>
        <w:t>الثامن</w:t>
      </w:r>
      <w:r w:rsidR="001D17BD" w:rsidRPr="006A1F10">
        <w:rPr>
          <w:rFonts w:hint="cs"/>
          <w:b w:val="0"/>
          <w:bCs w:val="0"/>
          <w:sz w:val="24"/>
          <w:szCs w:val="24"/>
          <w:rtl/>
        </w:rPr>
        <w:t xml:space="preserve"> عشر</w:t>
      </w:r>
    </w:p>
    <w:p w:rsidR="0081741E" w:rsidRPr="006A1F10" w:rsidRDefault="0081741E">
      <w:pPr>
        <w:pStyle w:val="Heading7"/>
        <w:jc w:val="left"/>
        <w:rPr>
          <w:sz w:val="32"/>
          <w:rtl/>
        </w:rPr>
      </w:pPr>
    </w:p>
    <w:p w:rsidR="0081741E" w:rsidRPr="006A1F10" w:rsidRDefault="001D17BD" w:rsidP="00A20CB7">
      <w:pPr>
        <w:pStyle w:val="Heading7"/>
        <w:rPr>
          <w:sz w:val="28"/>
          <w:szCs w:val="28"/>
          <w:rtl/>
        </w:rPr>
      </w:pPr>
      <w:r w:rsidRPr="006A1F10">
        <w:rPr>
          <w:rFonts w:hint="cs"/>
          <w:sz w:val="28"/>
          <w:szCs w:val="28"/>
          <w:rtl/>
        </w:rPr>
        <w:t>ال</w:t>
      </w:r>
      <w:r w:rsidR="00A20CB7">
        <w:rPr>
          <w:rFonts w:hint="cs"/>
          <w:sz w:val="28"/>
          <w:szCs w:val="28"/>
          <w:rtl/>
        </w:rPr>
        <w:t>إ</w:t>
      </w:r>
      <w:r w:rsidRPr="006A1F10">
        <w:rPr>
          <w:rFonts w:hint="cs"/>
          <w:sz w:val="28"/>
          <w:szCs w:val="28"/>
          <w:rtl/>
        </w:rPr>
        <w:t>نشاءات</w:t>
      </w:r>
    </w:p>
    <w:p w:rsidR="0081741E" w:rsidRPr="006A1F10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6A1F10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6A1F10" w:rsidRDefault="0081741E">
      <w:pPr>
        <w:jc w:val="center"/>
        <w:rPr>
          <w:rFonts w:cs="Simplified Arabic"/>
          <w:b/>
          <w:bCs/>
          <w:rtl/>
        </w:rPr>
      </w:pPr>
    </w:p>
    <w:p w:rsidR="0081741E" w:rsidRPr="006A1F10" w:rsidRDefault="0081741E">
      <w:pPr>
        <w:jc w:val="center"/>
        <w:rPr>
          <w:rFonts w:cs="Simplified Arabic"/>
          <w:b/>
          <w:bCs/>
          <w:rtl/>
        </w:rPr>
      </w:pPr>
    </w:p>
    <w:p w:rsidR="0081741E" w:rsidRPr="006A1F10" w:rsidRDefault="0081741E">
      <w:pPr>
        <w:rPr>
          <w:rFonts w:cs="Simplified Arabic"/>
          <w:b/>
          <w:bCs/>
          <w:rtl/>
        </w:rPr>
      </w:pPr>
    </w:p>
    <w:p w:rsidR="0081741E" w:rsidRPr="006A1F10" w:rsidRDefault="0081741E">
      <w:pPr>
        <w:rPr>
          <w:rFonts w:cs="Simplified Arabic"/>
          <w:b/>
          <w:bCs/>
          <w:rtl/>
        </w:rPr>
      </w:pPr>
    </w:p>
    <w:p w:rsidR="0081741E" w:rsidRPr="006A1F10" w:rsidRDefault="0081741E">
      <w:pPr>
        <w:rPr>
          <w:rFonts w:cs="Simplified Arabic"/>
          <w:b/>
          <w:bCs/>
          <w:rtl/>
        </w:rPr>
      </w:pPr>
    </w:p>
    <w:p w:rsidR="0081741E" w:rsidRPr="006A1F10" w:rsidRDefault="0081741E">
      <w:pPr>
        <w:rPr>
          <w:rFonts w:cs="Simplified Arabic"/>
          <w:b/>
          <w:bCs/>
          <w:rtl/>
        </w:rPr>
      </w:pPr>
    </w:p>
    <w:p w:rsidR="0081741E" w:rsidRPr="006A1F10" w:rsidRDefault="0081741E">
      <w:pPr>
        <w:rPr>
          <w:rFonts w:cs="Simplified Arabic"/>
          <w:b/>
          <w:bCs/>
          <w:rtl/>
        </w:rPr>
      </w:pPr>
    </w:p>
    <w:p w:rsidR="0081741E" w:rsidRPr="006A1F10" w:rsidRDefault="0081741E">
      <w:pPr>
        <w:jc w:val="center"/>
        <w:rPr>
          <w:rFonts w:cs="Simplified Arabic"/>
          <w:rtl/>
        </w:rPr>
      </w:pPr>
    </w:p>
    <w:p w:rsidR="0081741E" w:rsidRPr="006A1F10" w:rsidRDefault="0081741E">
      <w:pPr>
        <w:jc w:val="center"/>
        <w:rPr>
          <w:rFonts w:cs="Simplified Arabic"/>
          <w:rtl/>
        </w:rPr>
      </w:pPr>
    </w:p>
    <w:p w:rsidR="0081741E" w:rsidRPr="006A1F10" w:rsidRDefault="0081741E">
      <w:pPr>
        <w:jc w:val="center"/>
        <w:rPr>
          <w:rFonts w:cs="Simplified Arabic"/>
          <w:rtl/>
        </w:rPr>
      </w:pPr>
    </w:p>
    <w:p w:rsidR="0081741E" w:rsidRPr="006A1F10" w:rsidRDefault="0081741E">
      <w:pPr>
        <w:rPr>
          <w:rFonts w:cs="Times New Roman"/>
          <w:rtl/>
        </w:rPr>
      </w:pPr>
    </w:p>
    <w:p w:rsidR="0081741E" w:rsidRPr="006A1F10" w:rsidRDefault="0081741E">
      <w:pPr>
        <w:pStyle w:val="Header"/>
        <w:tabs>
          <w:tab w:val="left" w:pos="720"/>
        </w:tabs>
        <w:rPr>
          <w:rtl/>
        </w:rPr>
      </w:pPr>
    </w:p>
    <w:p w:rsidR="0081741E" w:rsidRPr="006A1F10" w:rsidRDefault="0081741E">
      <w:pPr>
        <w:pStyle w:val="Heading8"/>
        <w:jc w:val="left"/>
        <w:rPr>
          <w:szCs w:val="20"/>
          <w:rtl/>
        </w:rPr>
      </w:pPr>
    </w:p>
    <w:p w:rsidR="0081741E" w:rsidRPr="006A1F10" w:rsidRDefault="0081741E">
      <w:pPr>
        <w:rPr>
          <w:rFonts w:cs="Times New Roman"/>
          <w:rtl/>
        </w:rPr>
      </w:pPr>
    </w:p>
    <w:p w:rsidR="0081741E" w:rsidRPr="006A1F10" w:rsidRDefault="0081741E">
      <w:pPr>
        <w:rPr>
          <w:rFonts w:cs="Times New Roman"/>
          <w:rtl/>
        </w:rPr>
      </w:pPr>
    </w:p>
    <w:p w:rsidR="00D00A83" w:rsidRPr="006A1F10" w:rsidRDefault="0081741E" w:rsidP="00D00A83">
      <w:pPr>
        <w:pStyle w:val="Heading8"/>
        <w:jc w:val="left"/>
        <w:rPr>
          <w:szCs w:val="20"/>
          <w:rtl/>
        </w:rPr>
      </w:pPr>
      <w:r w:rsidRPr="006A1F10">
        <w:rPr>
          <w:rtl/>
        </w:rPr>
        <w:br w:type="page"/>
      </w:r>
      <w:r w:rsidR="00D00A83" w:rsidRPr="006A1F10">
        <w:rPr>
          <w:rFonts w:hint="cs"/>
          <w:szCs w:val="20"/>
          <w:rtl/>
        </w:rPr>
        <w:lastRenderedPageBreak/>
        <w:t>رخص الابنية</w:t>
      </w:r>
    </w:p>
    <w:p w:rsidR="00D00A83" w:rsidRDefault="00D00A83" w:rsidP="00A411A0">
      <w:pPr>
        <w:pStyle w:val="Heading3"/>
        <w:jc w:val="lowKashida"/>
        <w:rPr>
          <w:b w:val="0"/>
          <w:bCs w:val="0"/>
          <w:rtl/>
        </w:rPr>
      </w:pPr>
      <w:r w:rsidRPr="006A1F10">
        <w:rPr>
          <w:rFonts w:hint="cs"/>
          <w:b w:val="0"/>
          <w:bCs w:val="0"/>
          <w:rtl/>
        </w:rPr>
        <w:t xml:space="preserve">بلغ </w:t>
      </w:r>
      <w:r w:rsidRPr="006A1F10">
        <w:rPr>
          <w:b w:val="0"/>
          <w:bCs w:val="0"/>
          <w:rtl/>
        </w:rPr>
        <w:t>عدد الرخص الصادرة</w:t>
      </w:r>
      <w:r w:rsidRPr="006A1F10">
        <w:rPr>
          <w:rFonts w:hint="cs"/>
          <w:b w:val="0"/>
          <w:bCs w:val="0"/>
          <w:rtl/>
        </w:rPr>
        <w:t xml:space="preserve"> عام </w:t>
      </w:r>
      <w:r w:rsidRPr="006A1F10">
        <w:rPr>
          <w:rFonts w:cs="Times New Roman"/>
          <w:b w:val="0"/>
          <w:bCs w:val="0"/>
        </w:rPr>
        <w:t>201</w:t>
      </w:r>
      <w:r w:rsidR="00534CEB">
        <w:rPr>
          <w:rFonts w:cs="Times New Roman"/>
          <w:b w:val="0"/>
          <w:bCs w:val="0"/>
        </w:rPr>
        <w:t>3</w:t>
      </w:r>
      <w:r w:rsidRPr="006A1F10">
        <w:rPr>
          <w:b w:val="0"/>
          <w:bCs w:val="0"/>
          <w:rtl/>
        </w:rPr>
        <w:t xml:space="preserve"> للأبنية في محافظة القدس</w:t>
      </w:r>
      <w:r w:rsidRPr="006A1F10">
        <w:rPr>
          <w:rFonts w:hint="cs"/>
          <w:b w:val="0"/>
          <w:bCs w:val="0"/>
          <w:rtl/>
        </w:rPr>
        <w:t xml:space="preserve"> منطقة </w:t>
      </w:r>
      <w:r w:rsidRPr="006A1F10">
        <w:rPr>
          <w:rFonts w:cs="Times New Roman"/>
          <w:b w:val="0"/>
          <w:bCs w:val="0"/>
        </w:rPr>
        <w:t>(J2)</w:t>
      </w:r>
      <w:r w:rsidRPr="006A1F10">
        <w:rPr>
          <w:rFonts w:hint="cs"/>
          <w:b w:val="0"/>
          <w:bCs w:val="0"/>
          <w:rtl/>
        </w:rPr>
        <w:t xml:space="preserve"> </w:t>
      </w:r>
      <w:r w:rsidR="009E6239">
        <w:rPr>
          <w:b w:val="0"/>
          <w:bCs w:val="0"/>
        </w:rPr>
        <w:t>162</w:t>
      </w:r>
      <w:r w:rsidRPr="006A1F10">
        <w:rPr>
          <w:rFonts w:hint="cs"/>
          <w:b w:val="0"/>
          <w:bCs w:val="0"/>
          <w:rtl/>
        </w:rPr>
        <w:t xml:space="preserve"> رخصة منها </w:t>
      </w:r>
      <w:r w:rsidR="009E6239">
        <w:rPr>
          <w:rFonts w:cs="Times New Roman" w:hint="cs"/>
          <w:b w:val="0"/>
          <w:bCs w:val="0"/>
          <w:rtl/>
        </w:rPr>
        <w:t>131</w:t>
      </w:r>
      <w:r w:rsidRPr="006A1F10">
        <w:rPr>
          <w:rFonts w:hint="cs"/>
          <w:b w:val="0"/>
          <w:bCs w:val="0"/>
          <w:rtl/>
        </w:rPr>
        <w:t xml:space="preserve"> رخصة للأبنية السكنية بمساحة إجمالية بلغت </w:t>
      </w:r>
      <w:r w:rsidR="004D1E67">
        <w:rPr>
          <w:rFonts w:hint="cs"/>
          <w:b w:val="0"/>
          <w:bCs w:val="0"/>
          <w:rtl/>
        </w:rPr>
        <w:t>84</w:t>
      </w:r>
      <w:r w:rsidRPr="006A1F10">
        <w:rPr>
          <w:rFonts w:hint="cs"/>
          <w:b w:val="0"/>
          <w:bCs w:val="0"/>
          <w:rtl/>
        </w:rPr>
        <w:t xml:space="preserve"> الف</w:t>
      </w:r>
      <w:r w:rsidRPr="006A1F10">
        <w:rPr>
          <w:rFonts w:cs="Times New Roman"/>
          <w:b w:val="0"/>
          <w:bCs w:val="0"/>
          <w:rtl/>
        </w:rPr>
        <w:t xml:space="preserve"> </w:t>
      </w:r>
      <w:r w:rsidRPr="006A1F10">
        <w:rPr>
          <w:rFonts w:hint="cs"/>
          <w:b w:val="0"/>
          <w:bCs w:val="0"/>
          <w:rtl/>
        </w:rPr>
        <w:t>متر</w:t>
      </w:r>
      <w:r w:rsidRPr="006A1F10">
        <w:rPr>
          <w:rFonts w:cs="Times New Roman" w:hint="cs"/>
          <w:b w:val="0"/>
          <w:bCs w:val="0"/>
          <w:rtl/>
        </w:rPr>
        <w:t xml:space="preserve"> </w:t>
      </w:r>
      <w:r w:rsidRPr="006A1F10">
        <w:rPr>
          <w:rFonts w:hint="cs"/>
          <w:b w:val="0"/>
          <w:bCs w:val="0"/>
          <w:rtl/>
        </w:rPr>
        <w:t>مربع،</w:t>
      </w:r>
      <w:r w:rsidRPr="006A1F10">
        <w:rPr>
          <w:b w:val="0"/>
          <w:bCs w:val="0"/>
          <w:vertAlign w:val="superscript"/>
          <w:rtl/>
        </w:rPr>
        <w:t xml:space="preserve"> </w:t>
      </w:r>
      <w:r w:rsidRPr="006A1F10">
        <w:rPr>
          <w:rFonts w:hint="cs"/>
          <w:b w:val="0"/>
          <w:bCs w:val="0"/>
          <w:vertAlign w:val="superscript"/>
          <w:rtl/>
        </w:rPr>
        <w:t xml:space="preserve"> </w:t>
      </w:r>
      <w:r w:rsidRPr="006A1F10">
        <w:rPr>
          <w:rFonts w:hint="cs"/>
          <w:b w:val="0"/>
          <w:bCs w:val="0"/>
          <w:rtl/>
        </w:rPr>
        <w:t xml:space="preserve">منها </w:t>
      </w:r>
      <w:r w:rsidR="004D1E67">
        <w:rPr>
          <w:rFonts w:cs="Times New Roman" w:hint="cs"/>
          <w:b w:val="0"/>
          <w:bCs w:val="0"/>
          <w:rtl/>
        </w:rPr>
        <w:t>59</w:t>
      </w:r>
      <w:r w:rsidRPr="006A1F10">
        <w:rPr>
          <w:rFonts w:cs="Times New Roman" w:hint="cs"/>
          <w:b w:val="0"/>
          <w:bCs w:val="0"/>
          <w:rtl/>
        </w:rPr>
        <w:t>.1</w:t>
      </w:r>
      <w:r w:rsidRPr="006A1F10">
        <w:rPr>
          <w:rFonts w:hint="cs"/>
          <w:b w:val="0"/>
          <w:bCs w:val="0"/>
          <w:rtl/>
        </w:rPr>
        <w:t xml:space="preserve"> الف</w:t>
      </w:r>
      <w:r w:rsidRPr="006A1F10">
        <w:rPr>
          <w:b w:val="0"/>
          <w:bCs w:val="0"/>
          <w:rtl/>
        </w:rPr>
        <w:t xml:space="preserve"> </w:t>
      </w:r>
      <w:r w:rsidRPr="006A1F10">
        <w:rPr>
          <w:rFonts w:hint="cs"/>
          <w:b w:val="0"/>
          <w:bCs w:val="0"/>
          <w:rtl/>
        </w:rPr>
        <w:t xml:space="preserve">متر مربع مساحات جديدة، </w:t>
      </w:r>
      <w:r w:rsidR="004D1E67">
        <w:rPr>
          <w:rFonts w:hint="cs"/>
          <w:b w:val="0"/>
          <w:bCs w:val="0"/>
          <w:rtl/>
        </w:rPr>
        <w:t>24.9</w:t>
      </w:r>
      <w:r w:rsidRPr="006A1F10">
        <w:rPr>
          <w:rFonts w:hint="cs"/>
          <w:b w:val="0"/>
          <w:bCs w:val="0"/>
          <w:rtl/>
        </w:rPr>
        <w:t xml:space="preserve"> الف</w:t>
      </w:r>
      <w:r w:rsidRPr="006A1F10">
        <w:rPr>
          <w:b w:val="0"/>
          <w:bCs w:val="0"/>
          <w:rtl/>
        </w:rPr>
        <w:t xml:space="preserve"> </w:t>
      </w:r>
      <w:r w:rsidRPr="006A1F10">
        <w:rPr>
          <w:rFonts w:hint="cs"/>
          <w:b w:val="0"/>
          <w:bCs w:val="0"/>
          <w:rtl/>
        </w:rPr>
        <w:t xml:space="preserve">متر مربع مساحات قائمة، اما رخص الابنية غير السكنية فكان عددها </w:t>
      </w:r>
      <w:r w:rsidR="004D1E67">
        <w:rPr>
          <w:rFonts w:hint="cs"/>
          <w:b w:val="0"/>
          <w:bCs w:val="0"/>
          <w:rtl/>
        </w:rPr>
        <w:t>31</w:t>
      </w:r>
      <w:r w:rsidRPr="006A1F10">
        <w:rPr>
          <w:rFonts w:hint="cs"/>
          <w:b w:val="0"/>
          <w:bCs w:val="0"/>
          <w:rtl/>
        </w:rPr>
        <w:t xml:space="preserve"> رخصة بمساحة اجمالية بلغت </w:t>
      </w:r>
      <w:r w:rsidR="004D1E67">
        <w:rPr>
          <w:rFonts w:cs="Times New Roman" w:hint="cs"/>
          <w:b w:val="0"/>
          <w:bCs w:val="0"/>
          <w:rtl/>
        </w:rPr>
        <w:t>26.</w:t>
      </w:r>
      <w:r w:rsidR="00A411A0">
        <w:rPr>
          <w:rFonts w:cs="Times New Roman" w:hint="cs"/>
          <w:b w:val="0"/>
          <w:bCs w:val="0"/>
          <w:rtl/>
        </w:rPr>
        <w:t>9</w:t>
      </w:r>
      <w:r w:rsidRPr="006A1F10">
        <w:rPr>
          <w:rFonts w:cs="Times New Roman" w:hint="cs"/>
          <w:b w:val="0"/>
          <w:bCs w:val="0"/>
          <w:rtl/>
        </w:rPr>
        <w:t xml:space="preserve"> </w:t>
      </w:r>
      <w:r w:rsidRPr="006A1F10">
        <w:rPr>
          <w:rFonts w:hint="cs"/>
          <w:b w:val="0"/>
          <w:bCs w:val="0"/>
          <w:rtl/>
        </w:rPr>
        <w:t>ألف</w:t>
      </w:r>
      <w:r w:rsidRPr="006A1F10">
        <w:rPr>
          <w:rFonts w:cs="Times New Roman" w:hint="cs"/>
          <w:b w:val="0"/>
          <w:bCs w:val="0"/>
          <w:rtl/>
        </w:rPr>
        <w:t xml:space="preserve"> </w:t>
      </w:r>
      <w:r w:rsidRPr="006A1F10">
        <w:rPr>
          <w:rFonts w:hint="cs"/>
          <w:b w:val="0"/>
          <w:bCs w:val="0"/>
          <w:rtl/>
        </w:rPr>
        <w:t>متر مربع.</w:t>
      </w:r>
    </w:p>
    <w:p w:rsidR="001A6DAC" w:rsidRDefault="001A6DAC" w:rsidP="001A6DAC">
      <w:pPr>
        <w:rPr>
          <w:rtl/>
        </w:rPr>
      </w:pPr>
    </w:p>
    <w:p w:rsidR="001A6DAC" w:rsidRPr="001A6DAC" w:rsidRDefault="001A6DAC" w:rsidP="001A6DAC">
      <w:pPr>
        <w:pStyle w:val="Heading3"/>
        <w:jc w:val="lowKashida"/>
        <w:rPr>
          <w:b w:val="0"/>
          <w:bCs w:val="0"/>
          <w:rtl/>
        </w:rPr>
      </w:pPr>
      <w:r w:rsidRPr="001A6DAC">
        <w:rPr>
          <w:b w:val="0"/>
          <w:bCs w:val="0"/>
          <w:rtl/>
        </w:rPr>
        <w:t xml:space="preserve">حسب </w:t>
      </w:r>
      <w:r w:rsidRPr="001A6DAC">
        <w:rPr>
          <w:rFonts w:hint="cs"/>
          <w:b w:val="0"/>
          <w:bCs w:val="0"/>
          <w:rtl/>
        </w:rPr>
        <w:t xml:space="preserve">بيانات عام </w:t>
      </w:r>
      <w:r w:rsidRPr="001A6DAC">
        <w:rPr>
          <w:b w:val="0"/>
          <w:bCs w:val="0"/>
        </w:rPr>
        <w:t>2012</w:t>
      </w:r>
      <w:r w:rsidRPr="001A6DAC">
        <w:rPr>
          <w:rFonts w:hint="cs"/>
          <w:b w:val="0"/>
          <w:bCs w:val="0"/>
          <w:rtl/>
        </w:rPr>
        <w:t>،</w:t>
      </w:r>
      <w:r w:rsidRPr="001A6DAC">
        <w:rPr>
          <w:b w:val="0"/>
          <w:bCs w:val="0"/>
          <w:rtl/>
        </w:rPr>
        <w:t xml:space="preserve"> بلغ عدد </w:t>
      </w:r>
      <w:r w:rsidRPr="001A6DAC">
        <w:rPr>
          <w:rFonts w:hint="cs"/>
          <w:b w:val="0"/>
          <w:bCs w:val="0"/>
          <w:rtl/>
        </w:rPr>
        <w:t>المؤسسات</w:t>
      </w:r>
      <w:r w:rsidRPr="001A6DAC">
        <w:rPr>
          <w:b w:val="0"/>
          <w:bCs w:val="0"/>
          <w:rtl/>
        </w:rPr>
        <w:t xml:space="preserve"> العاملة في</w:t>
      </w:r>
      <w:r w:rsidRPr="001A6DAC">
        <w:rPr>
          <w:rFonts w:hint="cs"/>
          <w:b w:val="0"/>
          <w:bCs w:val="0"/>
          <w:rtl/>
        </w:rPr>
        <w:t xml:space="preserve"> أنشطة الانشاءات في محافظة القدس </w:t>
      </w:r>
      <w:r w:rsidRPr="001A6DAC">
        <w:rPr>
          <w:b w:val="0"/>
          <w:bCs w:val="0"/>
        </w:rPr>
        <w:t>11</w:t>
      </w:r>
      <w:r w:rsidRPr="001A6DAC">
        <w:rPr>
          <w:rFonts w:hint="cs"/>
          <w:b w:val="0"/>
          <w:bCs w:val="0"/>
          <w:rtl/>
        </w:rPr>
        <w:t xml:space="preserve"> مؤسس</w:t>
      </w:r>
      <w:r w:rsidRPr="001A6DAC">
        <w:rPr>
          <w:b w:val="0"/>
          <w:bCs w:val="0"/>
          <w:rtl/>
        </w:rPr>
        <w:t xml:space="preserve">ة يعمل </w:t>
      </w:r>
      <w:r w:rsidRPr="001A6DAC">
        <w:rPr>
          <w:rFonts w:hint="cs"/>
          <w:b w:val="0"/>
          <w:bCs w:val="0"/>
          <w:rtl/>
        </w:rPr>
        <w:t xml:space="preserve">بها </w:t>
      </w:r>
      <w:r w:rsidRPr="001A6DAC">
        <w:rPr>
          <w:b w:val="0"/>
          <w:bCs w:val="0"/>
        </w:rPr>
        <w:t>27</w:t>
      </w:r>
      <w:r w:rsidRPr="001A6DAC">
        <w:rPr>
          <w:rFonts w:hint="cs"/>
          <w:b w:val="0"/>
          <w:bCs w:val="0"/>
          <w:rtl/>
        </w:rPr>
        <w:t xml:space="preserve"> عاملا، </w:t>
      </w:r>
      <w:r w:rsidRPr="001A6DAC">
        <w:rPr>
          <w:b w:val="0"/>
          <w:bCs w:val="0"/>
          <w:rtl/>
        </w:rPr>
        <w:t xml:space="preserve">وبلغ حجم الإنتاج </w:t>
      </w:r>
      <w:r w:rsidRPr="001A6DAC">
        <w:rPr>
          <w:rFonts w:hint="cs"/>
          <w:b w:val="0"/>
          <w:bCs w:val="0"/>
          <w:rtl/>
        </w:rPr>
        <w:t xml:space="preserve">للأنشطة الاقتصادية </w:t>
      </w:r>
      <w:r w:rsidRPr="001A6DAC">
        <w:rPr>
          <w:b w:val="0"/>
          <w:bCs w:val="0"/>
          <w:rtl/>
        </w:rPr>
        <w:t>في محافظة القدس</w:t>
      </w:r>
      <w:r w:rsidRPr="001A6DAC">
        <w:rPr>
          <w:rFonts w:hint="cs"/>
          <w:b w:val="0"/>
          <w:bCs w:val="0"/>
          <w:rtl/>
        </w:rPr>
        <w:t xml:space="preserve"> </w:t>
      </w:r>
      <w:r w:rsidRPr="001A6DAC">
        <w:rPr>
          <w:b w:val="0"/>
          <w:bCs w:val="0"/>
        </w:rPr>
        <w:t>0.5</w:t>
      </w:r>
      <w:r w:rsidRPr="001A6DAC">
        <w:rPr>
          <w:rFonts w:hint="cs"/>
          <w:b w:val="0"/>
          <w:bCs w:val="0"/>
          <w:rtl/>
        </w:rPr>
        <w:t xml:space="preserve"> </w:t>
      </w:r>
      <w:r w:rsidRPr="001A6DAC">
        <w:rPr>
          <w:b w:val="0"/>
          <w:bCs w:val="0"/>
          <w:rtl/>
        </w:rPr>
        <w:t>مليون دولار</w:t>
      </w:r>
      <w:r w:rsidRPr="001A6DAC">
        <w:rPr>
          <w:rFonts w:hint="cs"/>
          <w:b w:val="0"/>
          <w:bCs w:val="0"/>
          <w:rtl/>
        </w:rPr>
        <w:t>، و</w:t>
      </w:r>
      <w:r w:rsidRPr="001A6DAC">
        <w:rPr>
          <w:b w:val="0"/>
          <w:bCs w:val="0"/>
          <w:rtl/>
        </w:rPr>
        <w:t>بلغت القيمة المضافة التي حقق</w:t>
      </w:r>
      <w:r w:rsidRPr="001A6DAC">
        <w:rPr>
          <w:rFonts w:hint="cs"/>
          <w:b w:val="0"/>
          <w:bCs w:val="0"/>
          <w:rtl/>
        </w:rPr>
        <w:t>ت</w:t>
      </w:r>
      <w:r w:rsidRPr="001A6DAC">
        <w:rPr>
          <w:b w:val="0"/>
          <w:bCs w:val="0"/>
          <w:rtl/>
        </w:rPr>
        <w:t>ها هذ</w:t>
      </w:r>
      <w:r w:rsidRPr="001A6DAC">
        <w:rPr>
          <w:rFonts w:hint="cs"/>
          <w:b w:val="0"/>
          <w:bCs w:val="0"/>
          <w:rtl/>
        </w:rPr>
        <w:t>ه</w:t>
      </w:r>
      <w:r w:rsidRPr="001A6DAC">
        <w:rPr>
          <w:b w:val="0"/>
          <w:bCs w:val="0"/>
          <w:rtl/>
        </w:rPr>
        <w:t xml:space="preserve"> ال</w:t>
      </w:r>
      <w:r w:rsidRPr="001A6DAC">
        <w:rPr>
          <w:rFonts w:hint="cs"/>
          <w:b w:val="0"/>
          <w:bCs w:val="0"/>
          <w:rtl/>
        </w:rPr>
        <w:t>ا</w:t>
      </w:r>
      <w:r w:rsidRPr="001A6DAC">
        <w:rPr>
          <w:b w:val="0"/>
          <w:bCs w:val="0"/>
          <w:rtl/>
        </w:rPr>
        <w:t>نشط</w:t>
      </w:r>
      <w:r w:rsidRPr="001A6DAC">
        <w:rPr>
          <w:rFonts w:hint="cs"/>
          <w:b w:val="0"/>
          <w:bCs w:val="0"/>
          <w:rtl/>
        </w:rPr>
        <w:t>ة</w:t>
      </w:r>
      <w:r w:rsidRPr="001A6DAC">
        <w:rPr>
          <w:b w:val="0"/>
          <w:bCs w:val="0"/>
          <w:rtl/>
        </w:rPr>
        <w:t xml:space="preserve"> لنفس العام</w:t>
      </w:r>
      <w:r w:rsidRPr="001A6DAC">
        <w:rPr>
          <w:rFonts w:hint="cs"/>
          <w:b w:val="0"/>
          <w:bCs w:val="0"/>
          <w:rtl/>
        </w:rPr>
        <w:t xml:space="preserve"> </w:t>
      </w:r>
      <w:r w:rsidRPr="001A6DAC">
        <w:rPr>
          <w:b w:val="0"/>
          <w:bCs w:val="0"/>
        </w:rPr>
        <w:t>0.4</w:t>
      </w:r>
      <w:r w:rsidRPr="001A6DAC">
        <w:rPr>
          <w:b w:val="0"/>
          <w:bCs w:val="0"/>
          <w:rtl/>
        </w:rPr>
        <w:t xml:space="preserve"> مليون دولار</w:t>
      </w:r>
      <w:r w:rsidRPr="001A6DAC">
        <w:rPr>
          <w:rFonts w:hint="cs"/>
          <w:b w:val="0"/>
          <w:bCs w:val="0"/>
          <w:rtl/>
        </w:rPr>
        <w:t>.</w:t>
      </w:r>
    </w:p>
    <w:p w:rsidR="001A6DAC" w:rsidRPr="001A6DAC" w:rsidRDefault="001A6DAC" w:rsidP="001A6DAC"/>
    <w:p w:rsidR="00D00A83" w:rsidRDefault="00D00A83" w:rsidP="00D00A83">
      <w:pPr>
        <w:rPr>
          <w:sz w:val="16"/>
          <w:szCs w:val="16"/>
          <w:rtl/>
        </w:rPr>
      </w:pPr>
    </w:p>
    <w:p w:rsidR="00213362" w:rsidRPr="007262AA" w:rsidRDefault="00213362" w:rsidP="00213362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7262AA">
        <w:rPr>
          <w:rFonts w:ascii="Simplified Arabic" w:hAnsi="Simplified Arabic" w:cs="Simplified Arabic"/>
          <w:b/>
          <w:bCs/>
          <w:sz w:val="18"/>
          <w:szCs w:val="18"/>
          <w:rtl/>
        </w:rPr>
        <w:t>رخص الأبنية الصادرة في محافظة القدس منطقة (</w:t>
      </w:r>
      <w:r w:rsidRPr="007262AA">
        <w:rPr>
          <w:rFonts w:ascii="Simplified Arabic" w:hAnsi="Simplified Arabic" w:cs="Simplified Arabic"/>
          <w:b/>
          <w:bCs/>
          <w:sz w:val="18"/>
          <w:szCs w:val="18"/>
        </w:rPr>
        <w:t>J2</w:t>
      </w:r>
      <w:r w:rsidRPr="007262AA">
        <w:rPr>
          <w:rFonts w:ascii="Simplified Arabic" w:hAnsi="Simplified Arabic" w:cs="Simplified Arabic"/>
          <w:b/>
          <w:bCs/>
          <w:sz w:val="18"/>
          <w:szCs w:val="18"/>
          <w:rtl/>
        </w:rPr>
        <w:t>) للأبنية السكنية حسب وضع البناء المرخص، 2013</w:t>
      </w:r>
    </w:p>
    <w:p w:rsidR="00213362" w:rsidRPr="006A1F10" w:rsidRDefault="00213362" w:rsidP="00213362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</w:rPr>
      </w:pPr>
      <w:r w:rsidRPr="006A1F10">
        <w:rPr>
          <w:rFonts w:ascii="Arial" w:hAnsi="Arial" w:cs="Arial"/>
        </w:rPr>
        <w:t xml:space="preserve">Building Licenses Issued in Jerusalem Governorate Area (J2) for Residential Buildings by Status of Licensed Buildings, </w:t>
      </w:r>
      <w:r>
        <w:rPr>
          <w:rFonts w:ascii="Arial" w:hAnsi="Arial" w:cs="Arial" w:hint="cs"/>
          <w:rtl/>
        </w:rPr>
        <w:t>2013</w:t>
      </w:r>
    </w:p>
    <w:p w:rsidR="00213362" w:rsidRPr="006A1F10" w:rsidRDefault="00213362" w:rsidP="00213362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sz w:val="10"/>
          <w:szCs w:val="10"/>
        </w:rPr>
      </w:pPr>
    </w:p>
    <w:tbl>
      <w:tblPr>
        <w:bidiVisual/>
        <w:tblW w:w="7371" w:type="dxa"/>
        <w:jc w:val="center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2"/>
        <w:gridCol w:w="1381"/>
        <w:gridCol w:w="1076"/>
        <w:gridCol w:w="1374"/>
        <w:gridCol w:w="1698"/>
      </w:tblGrid>
      <w:tr w:rsidR="00213362" w:rsidRPr="007262AA" w:rsidTr="00691A56">
        <w:trPr>
          <w:trHeight w:val="312"/>
          <w:jc w:val="center"/>
        </w:trPr>
        <w:tc>
          <w:tcPr>
            <w:tcW w:w="1842" w:type="dxa"/>
            <w:vMerge w:val="restart"/>
            <w:vAlign w:val="center"/>
          </w:tcPr>
          <w:p w:rsidR="00213362" w:rsidRPr="007262AA" w:rsidRDefault="00213362" w:rsidP="00691A56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262A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وضع البناء المطلوب ترخيصة</w:t>
            </w:r>
          </w:p>
        </w:tc>
        <w:tc>
          <w:tcPr>
            <w:tcW w:w="1381" w:type="dxa"/>
            <w:vMerge w:val="restart"/>
            <w:vAlign w:val="center"/>
          </w:tcPr>
          <w:p w:rsidR="00213362" w:rsidRPr="007262AA" w:rsidRDefault="00213362" w:rsidP="00691A56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262A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عدد الرخص </w:t>
            </w:r>
          </w:p>
          <w:p w:rsidR="00213362" w:rsidRPr="007262AA" w:rsidRDefault="00213362" w:rsidP="00691A56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262AA">
              <w:rPr>
                <w:rFonts w:ascii="Arial" w:hAnsi="Arial" w:cs="Simplified Arabic"/>
                <w:b/>
                <w:bCs/>
                <w:sz w:val="16"/>
                <w:szCs w:val="16"/>
              </w:rPr>
              <w:t>Number of Licenses</w:t>
            </w:r>
          </w:p>
        </w:tc>
        <w:tc>
          <w:tcPr>
            <w:tcW w:w="2450" w:type="dxa"/>
            <w:gridSpan w:val="2"/>
            <w:vAlign w:val="center"/>
          </w:tcPr>
          <w:p w:rsidR="00213362" w:rsidRPr="007262AA" w:rsidRDefault="00213362" w:rsidP="00691A56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262A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المساحة المرخصة ( الف م</w:t>
            </w:r>
            <w:r w:rsidRPr="007262AA">
              <w:rPr>
                <w:rFonts w:ascii="Arial" w:hAnsi="Arial" w:cs="Simplified Arabic" w:hint="cs"/>
                <w:b/>
                <w:bCs/>
                <w:sz w:val="16"/>
                <w:szCs w:val="16"/>
                <w:vertAlign w:val="superscript"/>
                <w:rtl/>
              </w:rPr>
              <w:t>2</w:t>
            </w:r>
            <w:r w:rsidRPr="007262A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  <w:p w:rsidR="00213362" w:rsidRPr="007262AA" w:rsidRDefault="00213362" w:rsidP="00691A56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b/>
                <w:bCs/>
                <w:sz w:val="16"/>
                <w:szCs w:val="16"/>
              </w:rPr>
              <w:t>Licensed Area (1000m</w:t>
            </w:r>
            <w:r w:rsidRPr="007262AA">
              <w:rPr>
                <w:rFonts w:ascii="Arial" w:hAnsi="Arial" w:cs="Simplified Arabic"/>
                <w:b/>
                <w:bCs/>
                <w:sz w:val="16"/>
                <w:szCs w:val="16"/>
                <w:vertAlign w:val="superscript"/>
              </w:rPr>
              <w:t>2</w:t>
            </w:r>
            <w:r w:rsidRPr="007262AA">
              <w:rPr>
                <w:rFonts w:ascii="Arial" w:hAnsi="Arial" w:cs="Simplified Arabic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698" w:type="dxa"/>
            <w:vMerge w:val="restart"/>
            <w:vAlign w:val="center"/>
          </w:tcPr>
          <w:p w:rsidR="00213362" w:rsidRPr="007262AA" w:rsidRDefault="00213362" w:rsidP="00691A56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b/>
                <w:bCs/>
                <w:sz w:val="16"/>
                <w:szCs w:val="16"/>
              </w:rPr>
              <w:t>Status of Licensed Building</w:t>
            </w:r>
          </w:p>
        </w:tc>
      </w:tr>
      <w:tr w:rsidR="00213362" w:rsidRPr="007262AA" w:rsidTr="00691A56">
        <w:trPr>
          <w:trHeight w:val="312"/>
          <w:jc w:val="center"/>
        </w:trPr>
        <w:tc>
          <w:tcPr>
            <w:tcW w:w="1842" w:type="dxa"/>
            <w:vMerge/>
            <w:vAlign w:val="center"/>
          </w:tcPr>
          <w:p w:rsidR="00213362" w:rsidRPr="007262AA" w:rsidRDefault="00213362" w:rsidP="00691A56">
            <w:pPr>
              <w:jc w:val="both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213362" w:rsidRPr="007262AA" w:rsidRDefault="00213362" w:rsidP="00691A56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076" w:type="dxa"/>
            <w:vAlign w:val="center"/>
          </w:tcPr>
          <w:p w:rsidR="00213362" w:rsidRPr="007262AA" w:rsidRDefault="00213362" w:rsidP="00691A56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7262AA">
              <w:rPr>
                <w:rFonts w:ascii="Arial" w:hAnsi="Arial" w:cs="Simplified Arabic" w:hint="cs"/>
                <w:sz w:val="16"/>
                <w:szCs w:val="16"/>
                <w:rtl/>
              </w:rPr>
              <w:t>مساحات جديدة</w:t>
            </w:r>
          </w:p>
          <w:p w:rsidR="00213362" w:rsidRPr="007262AA" w:rsidRDefault="00213362" w:rsidP="00691A56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z w:val="16"/>
                <w:szCs w:val="16"/>
              </w:rPr>
              <w:t>New Areas</w:t>
            </w:r>
          </w:p>
        </w:tc>
        <w:tc>
          <w:tcPr>
            <w:tcW w:w="1374" w:type="dxa"/>
            <w:vAlign w:val="center"/>
          </w:tcPr>
          <w:p w:rsidR="00213362" w:rsidRPr="007262AA" w:rsidRDefault="00213362" w:rsidP="00691A56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262AA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مساحات قائمة </w:t>
            </w:r>
          </w:p>
          <w:p w:rsidR="00213362" w:rsidRPr="007262AA" w:rsidRDefault="00213362" w:rsidP="00691A56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262AA">
              <w:rPr>
                <w:rFonts w:ascii="Arial" w:hAnsi="Arial" w:cs="Simplified Arabic"/>
                <w:sz w:val="16"/>
                <w:szCs w:val="16"/>
              </w:rPr>
              <w:t xml:space="preserve">Existing Areas </w:t>
            </w:r>
          </w:p>
        </w:tc>
        <w:tc>
          <w:tcPr>
            <w:tcW w:w="1698" w:type="dxa"/>
            <w:vMerge/>
            <w:vAlign w:val="center"/>
          </w:tcPr>
          <w:p w:rsidR="00213362" w:rsidRPr="007262AA" w:rsidRDefault="00213362" w:rsidP="00691A56">
            <w:pPr>
              <w:jc w:val="both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213362" w:rsidRPr="007262AA" w:rsidTr="00691A56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13362" w:rsidRPr="007262AA" w:rsidRDefault="00213362" w:rsidP="00691A56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262AA">
              <w:rPr>
                <w:rFonts w:ascii="Arial" w:hAnsi="Arial" w:cs="Simplified Arabic" w:hint="cs"/>
                <w:sz w:val="16"/>
                <w:szCs w:val="16"/>
                <w:rtl/>
              </w:rPr>
              <w:t>وحدات سكنية كاملة</w:t>
            </w:r>
          </w:p>
        </w:tc>
        <w:tc>
          <w:tcPr>
            <w:tcW w:w="1381" w:type="dxa"/>
            <w:tcBorders>
              <w:top w:val="nil"/>
              <w:bottom w:val="nil"/>
              <w:right w:val="nil"/>
            </w:tcBorders>
            <w:vAlign w:val="bottom"/>
          </w:tcPr>
          <w:p w:rsidR="00213362" w:rsidRPr="007262AA" w:rsidRDefault="00213362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362" w:rsidRPr="007262AA" w:rsidRDefault="00213362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</w:tcBorders>
            <w:vAlign w:val="bottom"/>
          </w:tcPr>
          <w:p w:rsidR="00213362" w:rsidRPr="007262AA" w:rsidRDefault="00213362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213362" w:rsidRPr="007262AA" w:rsidRDefault="00213362" w:rsidP="00691A56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z w:val="16"/>
                <w:szCs w:val="16"/>
              </w:rPr>
              <w:t xml:space="preserve">Complete </w:t>
            </w:r>
            <w:r w:rsidR="00257584" w:rsidRPr="007262AA">
              <w:rPr>
                <w:rFonts w:ascii="Arial" w:hAnsi="Arial" w:cs="Simplified Arabic"/>
                <w:sz w:val="16"/>
                <w:szCs w:val="16"/>
              </w:rPr>
              <w:t>dwellings</w:t>
            </w:r>
          </w:p>
        </w:tc>
      </w:tr>
      <w:tr w:rsidR="00213362" w:rsidRPr="007262AA" w:rsidTr="00691A56">
        <w:trPr>
          <w:trHeight w:val="312"/>
          <w:jc w:val="center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213362" w:rsidRPr="007262AA" w:rsidRDefault="00213362" w:rsidP="00691A56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262A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213362" w:rsidRPr="007262AA" w:rsidRDefault="00213362" w:rsidP="00691A5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3362" w:rsidRPr="007262AA" w:rsidRDefault="00213362" w:rsidP="00691A5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13362" w:rsidRPr="007262AA" w:rsidRDefault="00213362" w:rsidP="00691A56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1698" w:type="dxa"/>
            <w:tcBorders>
              <w:top w:val="nil"/>
              <w:bottom w:val="single" w:sz="4" w:space="0" w:color="auto"/>
            </w:tcBorders>
            <w:vAlign w:val="center"/>
          </w:tcPr>
          <w:p w:rsidR="00213362" w:rsidRPr="007262AA" w:rsidRDefault="00213362" w:rsidP="00691A56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</w:tbl>
    <w:p w:rsidR="00213362" w:rsidRPr="006A1F10" w:rsidRDefault="00213362" w:rsidP="00D00A83">
      <w:pPr>
        <w:rPr>
          <w:sz w:val="16"/>
          <w:szCs w:val="16"/>
          <w:rtl/>
        </w:rPr>
      </w:pPr>
    </w:p>
    <w:p w:rsidR="00D00A83" w:rsidRPr="007262AA" w:rsidRDefault="00D00A83" w:rsidP="002369C9">
      <w:pPr>
        <w:pStyle w:val="Heading3"/>
        <w:rPr>
          <w:rFonts w:ascii="Simplified Arabic" w:hAnsi="Simplified Arabic"/>
          <w:sz w:val="18"/>
          <w:szCs w:val="18"/>
        </w:rPr>
      </w:pPr>
      <w:r w:rsidRPr="007262AA">
        <w:rPr>
          <w:rFonts w:ascii="Simplified Arabic" w:hAnsi="Simplified Arabic"/>
          <w:sz w:val="18"/>
          <w:szCs w:val="18"/>
          <w:rtl/>
        </w:rPr>
        <w:t>رخص الأبنية الصادرة في محافظة القدس منطقة</w:t>
      </w:r>
      <w:r w:rsidRPr="007262AA">
        <w:rPr>
          <w:rFonts w:ascii="Simplified Arabic" w:hAnsi="Simplified Arabic"/>
          <w:sz w:val="18"/>
          <w:szCs w:val="18"/>
        </w:rPr>
        <w:t xml:space="preserve"> </w:t>
      </w:r>
      <w:r w:rsidRPr="007262AA">
        <w:rPr>
          <w:rFonts w:ascii="Simplified Arabic" w:hAnsi="Simplified Arabic"/>
          <w:sz w:val="18"/>
          <w:szCs w:val="18"/>
          <w:rtl/>
        </w:rPr>
        <w:t>(</w:t>
      </w:r>
      <w:r w:rsidRPr="007262AA">
        <w:rPr>
          <w:rFonts w:ascii="Simplified Arabic" w:hAnsi="Simplified Arabic"/>
          <w:sz w:val="18"/>
          <w:szCs w:val="18"/>
        </w:rPr>
        <w:t>J2</w:t>
      </w:r>
      <w:r w:rsidRPr="007262AA">
        <w:rPr>
          <w:rFonts w:ascii="Simplified Arabic" w:hAnsi="Simplified Arabic"/>
          <w:sz w:val="18"/>
          <w:szCs w:val="18"/>
          <w:rtl/>
        </w:rPr>
        <w:t xml:space="preserve">) للأبنية غير السكنية حسب استخدام المبنى، </w:t>
      </w:r>
      <w:r w:rsidR="002369C9" w:rsidRPr="007262AA">
        <w:rPr>
          <w:rFonts w:ascii="Simplified Arabic" w:hAnsi="Simplified Arabic"/>
          <w:sz w:val="18"/>
          <w:szCs w:val="18"/>
          <w:rtl/>
        </w:rPr>
        <w:t>2013</w:t>
      </w:r>
    </w:p>
    <w:p w:rsidR="00D00A83" w:rsidRPr="006A1F10" w:rsidRDefault="00D00A83" w:rsidP="002369C9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6A1F10">
        <w:rPr>
          <w:rFonts w:ascii="Arial" w:hAnsi="Arial" w:cs="Arial"/>
          <w:sz w:val="18"/>
          <w:szCs w:val="18"/>
        </w:rPr>
        <w:t xml:space="preserve">Building Licenses Issued in Jerusalem Governorate Area (J2) for Non-Residential Buildings by Utilization, </w:t>
      </w:r>
      <w:r w:rsidR="002369C9">
        <w:rPr>
          <w:rFonts w:ascii="Arial" w:hAnsi="Arial" w:cs="Arial" w:hint="cs"/>
          <w:sz w:val="18"/>
          <w:szCs w:val="18"/>
          <w:rtl/>
        </w:rPr>
        <w:t>2013</w:t>
      </w:r>
    </w:p>
    <w:p w:rsidR="00D00A83" w:rsidRPr="006A1F10" w:rsidRDefault="00D00A83" w:rsidP="00D00A83">
      <w:pPr>
        <w:bidi w:val="0"/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371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475"/>
        <w:gridCol w:w="1475"/>
        <w:gridCol w:w="1474"/>
        <w:gridCol w:w="1473"/>
        <w:gridCol w:w="1474"/>
      </w:tblGrid>
      <w:tr w:rsidR="00D00A83" w:rsidRPr="007262AA" w:rsidTr="00BF3E58">
        <w:trPr>
          <w:trHeight w:val="312"/>
          <w:jc w:val="center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A83" w:rsidRPr="007262AA" w:rsidRDefault="00D00A83" w:rsidP="00BF3E58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 w:hint="cs"/>
                <w:b/>
                <w:bCs/>
                <w:snapToGrid w:val="0"/>
                <w:sz w:val="16"/>
                <w:szCs w:val="16"/>
                <w:rtl/>
              </w:rPr>
              <w:t>استخدام المبنى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A83" w:rsidRPr="007262AA" w:rsidRDefault="00D00A83" w:rsidP="00BF3E5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262AA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عدد الرخص </w:t>
            </w:r>
          </w:p>
          <w:p w:rsidR="00D00A83" w:rsidRPr="007262AA" w:rsidRDefault="00D00A83" w:rsidP="00BF3E58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b/>
                <w:bCs/>
                <w:sz w:val="16"/>
                <w:szCs w:val="16"/>
              </w:rPr>
              <w:t>Number of Licenses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A83" w:rsidRPr="007262AA" w:rsidRDefault="00D00A83" w:rsidP="00BF3E58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المساحات المرخصة (ألف م</w:t>
            </w:r>
            <w:r w:rsidRPr="00726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vertAlign w:val="superscript"/>
                <w:rtl/>
              </w:rPr>
              <w:t>2</w:t>
            </w:r>
            <w:r w:rsidRPr="00726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rtl/>
              </w:rPr>
              <w:t>)</w:t>
            </w:r>
          </w:p>
          <w:p w:rsidR="00D00A83" w:rsidRPr="007262AA" w:rsidRDefault="00D00A83" w:rsidP="00BF3E58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Licensed Area (1000</w:t>
            </w:r>
            <w:r w:rsidR="00C32BEB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726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m</w:t>
            </w:r>
            <w:r w:rsidRPr="00726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  <w:vertAlign w:val="superscript"/>
              </w:rPr>
              <w:t>2</w:t>
            </w:r>
            <w:r w:rsidRPr="00726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A83" w:rsidRPr="007262AA" w:rsidRDefault="00D00A83" w:rsidP="00BF3E58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Building Utilization</w:t>
            </w:r>
          </w:p>
        </w:tc>
      </w:tr>
      <w:tr w:rsidR="00D00A83" w:rsidRPr="007262AA" w:rsidTr="00BF3E58">
        <w:trPr>
          <w:trHeight w:val="312"/>
          <w:jc w:val="center"/>
        </w:trPr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83" w:rsidRPr="007262AA" w:rsidRDefault="00D00A83" w:rsidP="00BF3E58">
            <w:pPr>
              <w:jc w:val="right"/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83" w:rsidRPr="007262AA" w:rsidRDefault="00D00A83" w:rsidP="00BF3E58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83" w:rsidRPr="007262AA" w:rsidRDefault="00D00A83" w:rsidP="00BF3E58">
            <w:pPr>
              <w:jc w:val="center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مساحات جديدة</w:t>
            </w:r>
          </w:p>
          <w:p w:rsidR="00D00A83" w:rsidRPr="007262AA" w:rsidRDefault="00D00A83" w:rsidP="00BF3E58">
            <w:pPr>
              <w:jc w:val="center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napToGrid w:val="0"/>
                <w:sz w:val="16"/>
                <w:szCs w:val="16"/>
              </w:rPr>
              <w:t>New Areas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83" w:rsidRPr="007262AA" w:rsidRDefault="00D00A83" w:rsidP="00BF3E58">
            <w:pPr>
              <w:jc w:val="center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 xml:space="preserve">مساحات </w:t>
            </w:r>
            <w:r w:rsidRPr="007262AA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قائمة</w:t>
            </w:r>
          </w:p>
          <w:p w:rsidR="00D00A83" w:rsidRPr="007262AA" w:rsidRDefault="00D00A83" w:rsidP="00BF3E58">
            <w:pPr>
              <w:jc w:val="center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napToGrid w:val="0"/>
                <w:sz w:val="16"/>
                <w:szCs w:val="16"/>
              </w:rPr>
              <w:t>Existing Areas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A83" w:rsidRPr="007262AA" w:rsidRDefault="00D00A83" w:rsidP="00BF3E58">
            <w:pPr>
              <w:jc w:val="center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DF72DD" w:rsidRPr="007262AA" w:rsidTr="00EB5B95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2DD" w:rsidRPr="007262AA" w:rsidRDefault="00DF72DD" w:rsidP="00BF3E58">
            <w:pPr>
              <w:ind w:left="110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صناعي</w:t>
            </w:r>
          </w:p>
        </w:tc>
        <w:tc>
          <w:tcPr>
            <w:tcW w:w="1475" w:type="dxa"/>
            <w:vAlign w:val="bottom"/>
          </w:tcPr>
          <w:p w:rsidR="00DF72DD" w:rsidRPr="007262AA" w:rsidRDefault="00DF72DD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4" w:type="dxa"/>
            <w:vAlign w:val="bottom"/>
          </w:tcPr>
          <w:p w:rsidR="00DF72DD" w:rsidRPr="007262AA" w:rsidRDefault="00DF72DD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73" w:type="dxa"/>
            <w:tcBorders>
              <w:right w:val="nil"/>
            </w:tcBorders>
            <w:vAlign w:val="bottom"/>
          </w:tcPr>
          <w:p w:rsidR="00DF72DD" w:rsidRPr="007262AA" w:rsidRDefault="00DF72DD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2DD" w:rsidRPr="007262AA" w:rsidRDefault="00DF72DD" w:rsidP="00BF3E58">
            <w:pPr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napToGrid w:val="0"/>
                <w:sz w:val="16"/>
                <w:szCs w:val="16"/>
              </w:rPr>
              <w:t>Industrial</w:t>
            </w:r>
          </w:p>
        </w:tc>
      </w:tr>
      <w:tr w:rsidR="00DF72DD" w:rsidRPr="007262AA" w:rsidTr="00EB5B95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2DD" w:rsidRPr="007262AA" w:rsidRDefault="00DF72DD" w:rsidP="00BF3E58">
            <w:pPr>
              <w:ind w:left="110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تجاري</w:t>
            </w:r>
          </w:p>
        </w:tc>
        <w:tc>
          <w:tcPr>
            <w:tcW w:w="1475" w:type="dxa"/>
            <w:vAlign w:val="bottom"/>
          </w:tcPr>
          <w:p w:rsidR="00DF72DD" w:rsidRPr="007262AA" w:rsidRDefault="00DF72DD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74" w:type="dxa"/>
            <w:vAlign w:val="bottom"/>
          </w:tcPr>
          <w:p w:rsidR="00DF72DD" w:rsidRPr="007262AA" w:rsidRDefault="00DF72DD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473" w:type="dxa"/>
            <w:tcBorders>
              <w:right w:val="nil"/>
            </w:tcBorders>
            <w:vAlign w:val="bottom"/>
          </w:tcPr>
          <w:p w:rsidR="00DF72DD" w:rsidRPr="007262AA" w:rsidRDefault="00DF72DD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2DD" w:rsidRPr="007262AA" w:rsidRDefault="00DF72DD" w:rsidP="00BF3E58">
            <w:pPr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napToGrid w:val="0"/>
                <w:sz w:val="16"/>
                <w:szCs w:val="16"/>
              </w:rPr>
              <w:t>Commercial</w:t>
            </w:r>
          </w:p>
        </w:tc>
      </w:tr>
      <w:tr w:rsidR="00DF72DD" w:rsidRPr="007262AA" w:rsidTr="00EB5B95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2DD" w:rsidRPr="007262AA" w:rsidRDefault="00DF72DD" w:rsidP="00BF3E58">
            <w:pPr>
              <w:ind w:left="110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صحي</w:t>
            </w:r>
          </w:p>
        </w:tc>
        <w:tc>
          <w:tcPr>
            <w:tcW w:w="1475" w:type="dxa"/>
            <w:vAlign w:val="bottom"/>
          </w:tcPr>
          <w:p w:rsidR="00DF72DD" w:rsidRPr="007262AA" w:rsidRDefault="00DF72DD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4" w:type="dxa"/>
            <w:vAlign w:val="bottom"/>
          </w:tcPr>
          <w:p w:rsidR="00DF72DD" w:rsidRPr="007262AA" w:rsidRDefault="00DF72DD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473" w:type="dxa"/>
            <w:tcBorders>
              <w:right w:val="nil"/>
            </w:tcBorders>
            <w:vAlign w:val="bottom"/>
          </w:tcPr>
          <w:p w:rsidR="00DF72DD" w:rsidRPr="007262AA" w:rsidRDefault="00DF72DD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2DD" w:rsidRPr="007262AA" w:rsidRDefault="00DF72DD" w:rsidP="00BF3E58">
            <w:pPr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napToGrid w:val="0"/>
                <w:sz w:val="16"/>
                <w:szCs w:val="16"/>
              </w:rPr>
              <w:t>Health</w:t>
            </w:r>
          </w:p>
        </w:tc>
      </w:tr>
      <w:tr w:rsidR="00DF72DD" w:rsidRPr="007262AA" w:rsidTr="00EB5B95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2DD" w:rsidRPr="007262AA" w:rsidRDefault="00DF72DD" w:rsidP="00BF3E58">
            <w:pPr>
              <w:ind w:left="110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napToGrid w:val="0"/>
                <w:sz w:val="16"/>
                <w:szCs w:val="16"/>
                <w:rtl/>
              </w:rPr>
              <w:t>أخرى</w:t>
            </w:r>
          </w:p>
        </w:tc>
        <w:tc>
          <w:tcPr>
            <w:tcW w:w="1475" w:type="dxa"/>
            <w:vAlign w:val="bottom"/>
          </w:tcPr>
          <w:p w:rsidR="00DF72DD" w:rsidRPr="007262AA" w:rsidRDefault="00DF72DD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74" w:type="dxa"/>
            <w:vAlign w:val="bottom"/>
          </w:tcPr>
          <w:p w:rsidR="00DF72DD" w:rsidRPr="007262AA" w:rsidRDefault="00DF72DD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1473" w:type="dxa"/>
            <w:tcBorders>
              <w:right w:val="nil"/>
            </w:tcBorders>
            <w:vAlign w:val="bottom"/>
          </w:tcPr>
          <w:p w:rsidR="00DF72DD" w:rsidRPr="007262AA" w:rsidRDefault="00DF72DD" w:rsidP="007262A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2DD" w:rsidRPr="007262AA" w:rsidRDefault="00DF72DD" w:rsidP="00BF3E58">
            <w:pPr>
              <w:ind w:right="57"/>
              <w:jc w:val="right"/>
              <w:rPr>
                <w:rFonts w:ascii="Arial" w:hAnsi="Arial" w:cs="Simplified Arabic"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snapToGrid w:val="0"/>
                <w:sz w:val="16"/>
                <w:szCs w:val="16"/>
              </w:rPr>
              <w:t>Other</w:t>
            </w:r>
          </w:p>
        </w:tc>
      </w:tr>
      <w:tr w:rsidR="00DF72DD" w:rsidRPr="007262AA" w:rsidTr="00EB5B95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2DD" w:rsidRPr="007262AA" w:rsidRDefault="00DF72DD" w:rsidP="00BF3E58">
            <w:pPr>
              <w:pStyle w:val="Heading4"/>
              <w:ind w:left="110"/>
              <w:jc w:val="left"/>
              <w:rPr>
                <w:rFonts w:ascii="Arial" w:hAnsi="Arial"/>
                <w:sz w:val="16"/>
                <w:szCs w:val="16"/>
              </w:rPr>
            </w:pPr>
            <w:r w:rsidRPr="007262AA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DF72DD" w:rsidRPr="007262AA" w:rsidRDefault="00DF72DD" w:rsidP="00BF3E5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262A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DF72DD" w:rsidRPr="007262AA" w:rsidRDefault="004F5613" w:rsidP="00BF3E5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262AA">
              <w:rPr>
                <w:rFonts w:ascii="Arial" w:hAnsi="Arial" w:cs="Arial"/>
                <w:b/>
                <w:bCs/>
                <w:sz w:val="16"/>
                <w:szCs w:val="16"/>
              </w:rPr>
              <w:t>21.6</w:t>
            </w:r>
          </w:p>
        </w:tc>
        <w:tc>
          <w:tcPr>
            <w:tcW w:w="1473" w:type="dxa"/>
            <w:tcBorders>
              <w:bottom w:val="single" w:sz="4" w:space="0" w:color="auto"/>
              <w:right w:val="nil"/>
            </w:tcBorders>
            <w:vAlign w:val="bottom"/>
          </w:tcPr>
          <w:p w:rsidR="00DF72DD" w:rsidRPr="007262AA" w:rsidRDefault="004F5613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262A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5.3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2DD" w:rsidRPr="007262AA" w:rsidRDefault="00DF72DD" w:rsidP="00BF3E58">
            <w:pPr>
              <w:ind w:right="57"/>
              <w:jc w:val="right"/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</w:pPr>
            <w:r w:rsidRPr="007262AA">
              <w:rPr>
                <w:rFonts w:ascii="Arial" w:hAnsi="Arial" w:cs="Simplified Arabic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D00A83" w:rsidRPr="006A1F10" w:rsidRDefault="00D00A83" w:rsidP="00D00A83">
      <w:pPr>
        <w:jc w:val="center"/>
        <w:rPr>
          <w:rFonts w:ascii="Arial" w:hAnsi="Arial" w:cs="Arial"/>
          <w:b/>
          <w:bCs/>
          <w:rtl/>
        </w:rPr>
      </w:pPr>
    </w:p>
    <w:p w:rsidR="002D3926" w:rsidRPr="006A1F10" w:rsidRDefault="002D3926" w:rsidP="00D00A83">
      <w:pPr>
        <w:pStyle w:val="Heading8"/>
        <w:jc w:val="left"/>
        <w:rPr>
          <w:b w:val="0"/>
          <w:bCs w:val="0"/>
          <w:rtl/>
        </w:rPr>
      </w:pPr>
    </w:p>
    <w:p w:rsidR="003D7BF8" w:rsidRDefault="003D7BF8">
      <w:pPr>
        <w:jc w:val="lowKashida"/>
        <w:rPr>
          <w:rFonts w:cs="Simplified Arabic"/>
          <w:b/>
          <w:bCs/>
          <w:rtl/>
        </w:rPr>
      </w:pPr>
    </w:p>
    <w:p w:rsidR="00C32BEB" w:rsidRDefault="00C32BEB">
      <w:pPr>
        <w:jc w:val="lowKashida"/>
        <w:rPr>
          <w:rFonts w:cs="Simplified Arabic"/>
          <w:b/>
          <w:bCs/>
          <w:rtl/>
        </w:rPr>
      </w:pPr>
    </w:p>
    <w:p w:rsidR="00C32BEB" w:rsidRDefault="00C32BEB">
      <w:pPr>
        <w:jc w:val="lowKashida"/>
        <w:rPr>
          <w:rFonts w:cs="Simplified Arabic"/>
          <w:b/>
          <w:bCs/>
          <w:rtl/>
        </w:rPr>
      </w:pPr>
    </w:p>
    <w:p w:rsidR="00C32BEB" w:rsidRDefault="00C32BEB">
      <w:pPr>
        <w:jc w:val="lowKashida"/>
        <w:rPr>
          <w:rFonts w:cs="Simplified Arabic"/>
          <w:b/>
          <w:bCs/>
          <w:rtl/>
        </w:rPr>
      </w:pPr>
    </w:p>
    <w:p w:rsidR="00440747" w:rsidRPr="006A1F10" w:rsidRDefault="00440747">
      <w:pPr>
        <w:jc w:val="lowKashida"/>
        <w:rPr>
          <w:rFonts w:cs="Simplified Arabic"/>
          <w:b/>
          <w:bCs/>
          <w:rtl/>
        </w:rPr>
      </w:pPr>
    </w:p>
    <w:p w:rsidR="001A6DAC" w:rsidRPr="001A6DAC" w:rsidRDefault="001A6DAC" w:rsidP="00804ACE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1A6D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1A6D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الانشاءات</w:t>
      </w:r>
      <w:r w:rsidRPr="001A6D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1A6DA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1A6D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1A6D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1A6DAC" w:rsidRPr="001A6DAC" w:rsidRDefault="001A6DAC" w:rsidP="001A6DAC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A6DAC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Construction Activities in Jerusalem Governorate, 2012</w:t>
      </w:r>
    </w:p>
    <w:p w:rsidR="001A6DAC" w:rsidRPr="00361904" w:rsidRDefault="001A6DAC" w:rsidP="001A6DAC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1A6DAC" w:rsidRPr="00361904" w:rsidRDefault="001A6DAC" w:rsidP="001A6DAC">
      <w:pPr>
        <w:rPr>
          <w:rFonts w:ascii="Arial" w:hAnsi="Arial" w:cs="Arial"/>
          <w:sz w:val="14"/>
          <w:szCs w:val="14"/>
          <w:rtl/>
        </w:rPr>
      </w:pPr>
      <w:r w:rsidRPr="00361904">
        <w:rPr>
          <w:rFonts w:cs="Simplified Arabic" w:hint="cs"/>
          <w:sz w:val="14"/>
          <w:szCs w:val="14"/>
          <w:rtl/>
        </w:rPr>
        <w:t xml:space="preserve">    </w:t>
      </w:r>
      <w:r w:rsidRPr="00361904">
        <w:rPr>
          <w:rFonts w:cs="Simplified Arabic"/>
          <w:sz w:val="14"/>
          <w:szCs w:val="14"/>
          <w:rtl/>
        </w:rPr>
        <w:t xml:space="preserve">(القيمة </w:t>
      </w:r>
      <w:r w:rsidRPr="00361904">
        <w:rPr>
          <w:rFonts w:cs="Simplified Arabic" w:hint="cs"/>
          <w:sz w:val="14"/>
          <w:szCs w:val="14"/>
          <w:rtl/>
        </w:rPr>
        <w:t>بالألف</w:t>
      </w:r>
      <w:r w:rsidRPr="00361904">
        <w:rPr>
          <w:rFonts w:cs="Simplified Arabic"/>
          <w:sz w:val="14"/>
          <w:szCs w:val="14"/>
          <w:rtl/>
        </w:rPr>
        <w:t xml:space="preserve"> دولار امريكي)</w:t>
      </w:r>
      <w:r w:rsidRPr="00361904">
        <w:rPr>
          <w:rFonts w:cs="Simplified Arabic" w:hint="cs"/>
          <w:sz w:val="14"/>
          <w:szCs w:val="14"/>
          <w:rtl/>
        </w:rPr>
        <w:t xml:space="preserve">                                                                                                   </w:t>
      </w:r>
      <w:r w:rsidRPr="00361904">
        <w:rPr>
          <w:rFonts w:ascii="Arial" w:hAnsi="Arial" w:cs="Simplified Arabic"/>
          <w:sz w:val="14"/>
          <w:szCs w:val="14"/>
        </w:rPr>
        <w:t>(Value in 1000 USD)</w:t>
      </w:r>
    </w:p>
    <w:p w:rsidR="001A6DAC" w:rsidRPr="00361904" w:rsidRDefault="004D7566" w:rsidP="001A6DAC">
      <w:pPr>
        <w:jc w:val="center"/>
        <w:rPr>
          <w:rFonts w:ascii="Arial" w:hAnsi="Arial" w:cs="Arial"/>
          <w:b/>
          <w:bCs/>
          <w:rtl/>
        </w:rPr>
      </w:pPr>
      <w:r w:rsidRPr="004D7566">
        <w:rPr>
          <w:rFonts w:cs="Simplified Arabic"/>
          <w:sz w:val="16"/>
          <w:szCs w:val="16"/>
          <w:rtl/>
        </w:rPr>
        <w:pict>
          <v:rect id="_x0000_s1026" style="position:absolute;left:0;text-align:left;margin-left:297.55pt;margin-top:164.4pt;width:49.2pt;height:17.65pt;z-index:251660288" filled="f" stroked="f">
            <v:textbox>
              <w:txbxContent>
                <w:p w:rsidR="001A6DAC" w:rsidRPr="00DD0B50" w:rsidRDefault="001A6DAC" w:rsidP="001A6DAC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1A6DAC" w:rsidRPr="006D18D9">
        <w:rPr>
          <w:rFonts w:ascii="Arial" w:hAnsi="Arial" w:cs="Arial"/>
          <w:b/>
          <w:bCs/>
          <w:rtl/>
        </w:rPr>
        <w:drawing>
          <wp:inline distT="0" distB="0" distL="0" distR="0">
            <wp:extent cx="4680585" cy="2486383"/>
            <wp:effectExtent l="19050" t="0" r="24765" b="9167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6DAC" w:rsidRPr="00361904" w:rsidRDefault="001A6DAC" w:rsidP="001A6DAC">
      <w:pPr>
        <w:rPr>
          <w:rFonts w:ascii="Arial" w:hAnsi="Arial" w:cs="Arial"/>
          <w:b/>
          <w:bCs/>
          <w:rtl/>
        </w:rPr>
      </w:pPr>
    </w:p>
    <w:p w:rsidR="00C1711F" w:rsidRPr="006A1F10" w:rsidRDefault="00C1711F">
      <w:pPr>
        <w:jc w:val="both"/>
        <w:rPr>
          <w:rFonts w:cs="Simplified Arabic"/>
          <w:rtl/>
        </w:rPr>
      </w:pPr>
    </w:p>
    <w:p w:rsidR="006A092A" w:rsidRPr="001A6DAC" w:rsidRDefault="006A092A" w:rsidP="006A092A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1A6DA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1A6D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1A6DA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المؤسسات</w:t>
      </w:r>
      <w:r w:rsidRPr="001A6D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1A6D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والعاملين</w:t>
      </w:r>
      <w:r w:rsidRPr="001A6D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1A6D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الانشاءات</w:t>
      </w:r>
      <w:r w:rsidRPr="001A6D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1A6DA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</w:t>
      </w:r>
      <w:r w:rsidRPr="001A6D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1A6D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</w:p>
    <w:p w:rsidR="006A092A" w:rsidRPr="001A6DAC" w:rsidRDefault="006A092A" w:rsidP="006A092A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1A6DAC">
        <w:rPr>
          <w:rFonts w:ascii="Arial" w:hAnsi="Arial" w:cs="Arial"/>
          <w:b/>
          <w:bCs/>
          <w:color w:val="000000" w:themeColor="text1"/>
          <w:sz w:val="18"/>
          <w:szCs w:val="18"/>
        </w:rPr>
        <w:t>Number of Enterprises, Persons Engaged, and Main Economic Indicators for Constructuin Activities in Jerusalem Governorate, 201</w:t>
      </w:r>
      <w:r w:rsidRPr="001A6DA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</w:t>
      </w:r>
    </w:p>
    <w:p w:rsidR="006A092A" w:rsidRPr="006A092A" w:rsidRDefault="006A092A" w:rsidP="006A092A">
      <w:pPr>
        <w:bidi w:val="0"/>
        <w:jc w:val="right"/>
        <w:rPr>
          <w:rFonts w:ascii="Arial" w:hAnsi="Arial" w:cs="Arial"/>
          <w:b/>
          <w:bCs/>
          <w:color w:val="FF0000"/>
          <w:sz w:val="8"/>
          <w:szCs w:val="8"/>
        </w:rPr>
      </w:pPr>
    </w:p>
    <w:tbl>
      <w:tblPr>
        <w:bidiVisual/>
        <w:tblW w:w="7088" w:type="dxa"/>
        <w:jc w:val="center"/>
        <w:tblLook w:val="04A0"/>
      </w:tblPr>
      <w:tblGrid>
        <w:gridCol w:w="2127"/>
        <w:gridCol w:w="1033"/>
        <w:gridCol w:w="1620"/>
        <w:gridCol w:w="2308"/>
      </w:tblGrid>
      <w:tr w:rsidR="006A092A" w:rsidRPr="006A092A" w:rsidTr="00F83DD6">
        <w:trPr>
          <w:trHeight w:val="20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A092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A092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6A092A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6A092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6A092A" w:rsidRPr="006A092A" w:rsidTr="00F83DD6">
        <w:trPr>
          <w:trHeight w:val="51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A092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A092A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6A092A" w:rsidRPr="006A092A" w:rsidRDefault="006A092A" w:rsidP="00F83D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A092A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A092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6A092A" w:rsidRPr="006A092A" w:rsidTr="00F83DD6">
        <w:trPr>
          <w:trHeight w:val="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A092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92A" w:rsidRPr="006A092A" w:rsidRDefault="006A092A" w:rsidP="00F83DD6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6A092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A092A">
              <w:rPr>
                <w:rFonts w:ascii="Arial" w:hAnsi="Arial" w:cs="Arial"/>
                <w:color w:val="000000" w:themeColor="text1"/>
                <w:sz w:val="16"/>
                <w:szCs w:val="16"/>
              </w:rPr>
              <w:t>No. of  Ent.</w:t>
            </w:r>
          </w:p>
        </w:tc>
      </w:tr>
      <w:tr w:rsidR="006A092A" w:rsidRPr="006A092A" w:rsidTr="00F83DD6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A092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92A" w:rsidRPr="006A092A" w:rsidRDefault="006A092A" w:rsidP="00F83DD6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6A092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A092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 w:rsidR="00257584" w:rsidRPr="006A092A">
              <w:rPr>
                <w:rFonts w:ascii="Arial" w:hAnsi="Arial" w:cs="Arial"/>
                <w:color w:val="000000" w:themeColor="text1"/>
                <w:sz w:val="16"/>
                <w:szCs w:val="16"/>
              </w:rPr>
              <w:t>persons engaged</w:t>
            </w:r>
          </w:p>
        </w:tc>
      </w:tr>
      <w:tr w:rsidR="006A092A" w:rsidRPr="006A092A" w:rsidTr="005D75FC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A092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A092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A092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142.6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A092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Compensation of </w:t>
            </w:r>
            <w:r w:rsidR="00257584" w:rsidRPr="006A092A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employees</w:t>
            </w:r>
          </w:p>
        </w:tc>
      </w:tr>
      <w:tr w:rsidR="006A092A" w:rsidRPr="006A092A" w:rsidTr="00E97505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A092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A092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6A092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A092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539.8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A092A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6A092A" w:rsidRPr="006A092A" w:rsidTr="00CE08D1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A092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A092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A092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157.5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A092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</w:t>
            </w:r>
            <w:r w:rsidR="00257584" w:rsidRPr="006A092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consumption </w:t>
            </w:r>
          </w:p>
        </w:tc>
      </w:tr>
      <w:tr w:rsidR="006A092A" w:rsidRPr="006A092A" w:rsidTr="00454B05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A092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A092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382.3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2A" w:rsidRPr="006A092A" w:rsidRDefault="006A092A" w:rsidP="00F83D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A092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Gross </w:t>
            </w:r>
            <w:r w:rsidR="00257584" w:rsidRPr="006A092A">
              <w:rPr>
                <w:rFonts w:ascii="Arial" w:hAnsi="Arial" w:cs="Arial"/>
                <w:color w:val="000000" w:themeColor="text1"/>
                <w:sz w:val="16"/>
                <w:szCs w:val="16"/>
              </w:rPr>
              <w:t>value added</w:t>
            </w:r>
          </w:p>
        </w:tc>
      </w:tr>
    </w:tbl>
    <w:p w:rsidR="00C1711F" w:rsidRPr="006A092A" w:rsidRDefault="00C1711F">
      <w:pPr>
        <w:jc w:val="both"/>
        <w:rPr>
          <w:rFonts w:cs="Simplified Arabic"/>
          <w:color w:val="FF0000"/>
          <w:rtl/>
        </w:rPr>
      </w:pPr>
    </w:p>
    <w:p w:rsidR="00095F0A" w:rsidRPr="006A1F10" w:rsidRDefault="00095F0A">
      <w:pPr>
        <w:jc w:val="both"/>
        <w:rPr>
          <w:rFonts w:cs="Simplified Arabic"/>
          <w:rtl/>
        </w:rPr>
      </w:pPr>
    </w:p>
    <w:p w:rsidR="00095F0A" w:rsidRPr="006A1F10" w:rsidRDefault="00095F0A">
      <w:pPr>
        <w:jc w:val="both"/>
        <w:rPr>
          <w:rFonts w:cs="Simplified Arabic"/>
          <w:rtl/>
        </w:rPr>
      </w:pPr>
    </w:p>
    <w:p w:rsidR="00095F0A" w:rsidRDefault="00095F0A">
      <w:pPr>
        <w:jc w:val="both"/>
        <w:rPr>
          <w:rFonts w:cs="Simplified Arabic"/>
          <w:rtl/>
        </w:rPr>
      </w:pPr>
    </w:p>
    <w:p w:rsidR="00651A59" w:rsidRDefault="00651A59">
      <w:pPr>
        <w:jc w:val="both"/>
        <w:rPr>
          <w:rFonts w:cs="Simplified Arabic"/>
          <w:rtl/>
        </w:rPr>
      </w:pPr>
    </w:p>
    <w:p w:rsidR="00651A59" w:rsidRPr="006A1F10" w:rsidRDefault="00651A59">
      <w:pPr>
        <w:jc w:val="both"/>
        <w:rPr>
          <w:rFonts w:cs="Simplified Arabic"/>
          <w:rtl/>
        </w:rPr>
      </w:pPr>
    </w:p>
    <w:sectPr w:rsidR="00651A59" w:rsidRPr="006A1F10" w:rsidSect="005E6C5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63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AD4" w:rsidRDefault="00C72AD4">
      <w:r>
        <w:separator/>
      </w:r>
    </w:p>
  </w:endnote>
  <w:endnote w:type="continuationSeparator" w:id="0">
    <w:p w:rsidR="00C72AD4" w:rsidRDefault="00C72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4D756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D6E3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D6E3D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6D6E3D" w:rsidRDefault="006D6E3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4D7566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6D6E3D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257584">
      <w:rPr>
        <w:rStyle w:val="PageNumber"/>
        <w:rFonts w:cs="Times New Roman"/>
        <w:sz w:val="16"/>
        <w:szCs w:val="16"/>
        <w:rtl/>
      </w:rPr>
      <w:t>166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6D6E3D" w:rsidRDefault="006D6E3D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551EC7" w:rsidRDefault="004D7566">
    <w:pPr>
      <w:pStyle w:val="Footer"/>
      <w:jc w:val="center"/>
      <w:rPr>
        <w:rFonts w:cs="Times New Roman"/>
        <w:sz w:val="16"/>
        <w:szCs w:val="16"/>
      </w:rPr>
    </w:pPr>
    <w:r w:rsidRPr="00551EC7">
      <w:rPr>
        <w:rFonts w:cs="Times New Roman"/>
        <w:sz w:val="16"/>
        <w:szCs w:val="16"/>
      </w:rPr>
      <w:fldChar w:fldCharType="begin"/>
    </w:r>
    <w:r w:rsidR="00D04AA2" w:rsidRPr="00551EC7">
      <w:rPr>
        <w:rFonts w:cs="Times New Roman"/>
        <w:sz w:val="16"/>
        <w:szCs w:val="16"/>
      </w:rPr>
      <w:instrText xml:space="preserve"> PAGE   \* MERGEFORMAT </w:instrText>
    </w:r>
    <w:r w:rsidRPr="00551EC7">
      <w:rPr>
        <w:rFonts w:cs="Times New Roman"/>
        <w:sz w:val="16"/>
        <w:szCs w:val="16"/>
      </w:rPr>
      <w:fldChar w:fldCharType="separate"/>
    </w:r>
    <w:r w:rsidR="00257584">
      <w:rPr>
        <w:rFonts w:cs="Times New Roman"/>
        <w:sz w:val="16"/>
        <w:szCs w:val="16"/>
        <w:rtl/>
      </w:rPr>
      <w:t>163</w:t>
    </w:r>
    <w:r w:rsidRPr="00551EC7">
      <w:rPr>
        <w:rFonts w:cs="Times New Roman"/>
        <w:sz w:val="16"/>
        <w:szCs w:val="16"/>
      </w:rPr>
      <w:fldChar w:fldCharType="end"/>
    </w:r>
  </w:p>
  <w:p w:rsidR="00D04AA2" w:rsidRDefault="00D04A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AD4" w:rsidRDefault="00C72AD4">
      <w:r>
        <w:separator/>
      </w:r>
    </w:p>
  </w:footnote>
  <w:footnote w:type="continuationSeparator" w:id="0">
    <w:p w:rsidR="00C72AD4" w:rsidRDefault="00C72A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8B5364" w:rsidP="00F51715">
    <w:pPr>
      <w:pStyle w:val="Footer"/>
      <w:jc w:val="center"/>
      <w:rPr>
        <w:rFonts w:cs="Simplified Arabic"/>
        <w:sz w:val="16"/>
        <w:szCs w:val="16"/>
        <w:rtl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3B39FB">
      <w:rPr>
        <w:rFonts w:cs="Simplified Arabic" w:hint="cs"/>
        <w:sz w:val="16"/>
        <w:szCs w:val="16"/>
        <w:rtl/>
      </w:rPr>
      <w:t>201</w:t>
    </w:r>
    <w:r w:rsidR="002369C9">
      <w:rPr>
        <w:rFonts w:cs="Simplified Arabic" w:hint="cs"/>
        <w:sz w:val="16"/>
        <w:szCs w:val="16"/>
        <w:rtl/>
      </w:rPr>
      <w:t>4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     </w:t>
    </w:r>
    <w:r w:rsidR="006D6E3D">
      <w:rPr>
        <w:rFonts w:cs="Simplified Arabic"/>
        <w:sz w:val="16"/>
        <w:szCs w:val="16"/>
        <w:rtl/>
      </w:rPr>
      <w:t xml:space="preserve">الفصل </w:t>
    </w:r>
    <w:r w:rsidR="009404CF">
      <w:rPr>
        <w:rFonts w:cs="Simplified Arabic" w:hint="cs"/>
        <w:sz w:val="16"/>
        <w:szCs w:val="16"/>
        <w:rtl/>
      </w:rPr>
      <w:t>الثامن</w:t>
    </w:r>
    <w:r w:rsidR="00B92B4F">
      <w:rPr>
        <w:rFonts w:cs="Simplified Arabic" w:hint="cs"/>
        <w:sz w:val="16"/>
        <w:szCs w:val="16"/>
        <w:rtl/>
      </w:rPr>
      <w:t xml:space="preserve"> عشر</w:t>
    </w:r>
    <w:r w:rsidR="006D6E3D">
      <w:rPr>
        <w:rFonts w:cs="Simplified Arabic"/>
        <w:sz w:val="16"/>
        <w:szCs w:val="16"/>
        <w:rtl/>
      </w:rPr>
      <w:t>-</w:t>
    </w:r>
    <w:r w:rsidR="00A20CB7">
      <w:rPr>
        <w:rFonts w:cs="Simplified Arabic" w:hint="cs"/>
        <w:sz w:val="16"/>
        <w:szCs w:val="16"/>
        <w:rtl/>
      </w:rPr>
      <w:t xml:space="preserve">  </w:t>
    </w:r>
    <w:r w:rsidR="00B92B4F">
      <w:rPr>
        <w:rFonts w:cs="Simplified Arabic" w:hint="cs"/>
        <w:sz w:val="16"/>
        <w:szCs w:val="16"/>
        <w:rtl/>
      </w:rPr>
      <w:t>ال</w:t>
    </w:r>
    <w:r w:rsidR="00F51715">
      <w:rPr>
        <w:rFonts w:cs="Simplified Arabic" w:hint="cs"/>
        <w:sz w:val="16"/>
        <w:szCs w:val="16"/>
        <w:rtl/>
      </w:rPr>
      <w:t>إ</w:t>
    </w:r>
    <w:r w:rsidR="00B92B4F">
      <w:rPr>
        <w:rFonts w:cs="Simplified Arabic" w:hint="cs"/>
        <w:sz w:val="16"/>
        <w:szCs w:val="16"/>
        <w:rtl/>
      </w:rPr>
      <w:t>نشاءات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D04AA2" w:rsidRDefault="00D04AA2" w:rsidP="00A20CB7">
    <w:pPr>
      <w:pStyle w:val="Footer"/>
      <w:jc w:val="center"/>
      <w:rPr>
        <w:rFonts w:cs="Simplified Arabic"/>
        <w:sz w:val="16"/>
        <w:szCs w:val="16"/>
      </w:rPr>
    </w:pPr>
    <w:r w:rsidRPr="00EC6752">
      <w:rPr>
        <w:rFonts w:cs="Simplified Arabic" w:hint="cs"/>
        <w:sz w:val="16"/>
        <w:szCs w:val="16"/>
        <w:rtl/>
      </w:rPr>
      <w:t xml:space="preserve">كتاب القدس الإحصائي السنوي </w:t>
    </w:r>
    <w:r w:rsidR="003B39FB">
      <w:rPr>
        <w:rFonts w:cs="Simplified Arabic" w:hint="cs"/>
        <w:sz w:val="16"/>
        <w:szCs w:val="16"/>
        <w:rtl/>
      </w:rPr>
      <w:t>201</w:t>
    </w:r>
    <w:r w:rsidR="002369C9">
      <w:rPr>
        <w:rFonts w:cs="Simplified Arabic" w:hint="cs"/>
        <w:sz w:val="16"/>
        <w:szCs w:val="16"/>
        <w:rtl/>
      </w:rPr>
      <w:t>4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9404CF">
      <w:rPr>
        <w:rFonts w:cs="Simplified Arabic" w:hint="cs"/>
        <w:sz w:val="16"/>
        <w:szCs w:val="16"/>
        <w:rtl/>
      </w:rPr>
      <w:t>الثامن</w:t>
    </w:r>
    <w:r>
      <w:rPr>
        <w:rFonts w:cs="Simplified Arabic" w:hint="cs"/>
        <w:sz w:val="16"/>
        <w:szCs w:val="16"/>
        <w:rtl/>
      </w:rPr>
      <w:t xml:space="preserve"> عشر</w:t>
    </w:r>
    <w:r>
      <w:rPr>
        <w:rFonts w:cs="Simplified Arabic"/>
        <w:sz w:val="16"/>
        <w:szCs w:val="16"/>
        <w:rtl/>
      </w:rPr>
      <w:t>-</w:t>
    </w:r>
    <w:r w:rsidR="00A20CB7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ال</w:t>
    </w:r>
    <w:r w:rsidR="00A20CB7">
      <w:rPr>
        <w:rFonts w:cs="Simplified Arabic" w:hint="cs"/>
        <w:sz w:val="16"/>
        <w:szCs w:val="16"/>
        <w:rtl/>
      </w:rPr>
      <w:t>إ</w:t>
    </w:r>
    <w:r>
      <w:rPr>
        <w:rFonts w:cs="Simplified Arabic" w:hint="cs"/>
        <w:sz w:val="16"/>
        <w:szCs w:val="16"/>
        <w:rtl/>
      </w:rPr>
      <w:t>نشاءات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12000"/>
    <w:rsid w:val="000255C5"/>
    <w:rsid w:val="0002575F"/>
    <w:rsid w:val="00030C7F"/>
    <w:rsid w:val="00046D98"/>
    <w:rsid w:val="00047F22"/>
    <w:rsid w:val="00053782"/>
    <w:rsid w:val="00057844"/>
    <w:rsid w:val="00063E48"/>
    <w:rsid w:val="00075810"/>
    <w:rsid w:val="00080E80"/>
    <w:rsid w:val="00081082"/>
    <w:rsid w:val="00082DE1"/>
    <w:rsid w:val="00084D92"/>
    <w:rsid w:val="00091CEC"/>
    <w:rsid w:val="00093196"/>
    <w:rsid w:val="00095F0A"/>
    <w:rsid w:val="000A0B2A"/>
    <w:rsid w:val="000B4C2B"/>
    <w:rsid w:val="000B71FD"/>
    <w:rsid w:val="000C0288"/>
    <w:rsid w:val="000C151E"/>
    <w:rsid w:val="000C2BFF"/>
    <w:rsid w:val="000D02CA"/>
    <w:rsid w:val="000D1E58"/>
    <w:rsid w:val="000D1F97"/>
    <w:rsid w:val="000E410F"/>
    <w:rsid w:val="000E51A2"/>
    <w:rsid w:val="000E649D"/>
    <w:rsid w:val="000F105B"/>
    <w:rsid w:val="000F34F3"/>
    <w:rsid w:val="000F3C32"/>
    <w:rsid w:val="000F4613"/>
    <w:rsid w:val="001010B3"/>
    <w:rsid w:val="00111238"/>
    <w:rsid w:val="0011387E"/>
    <w:rsid w:val="00140EE7"/>
    <w:rsid w:val="0014318B"/>
    <w:rsid w:val="00146D9F"/>
    <w:rsid w:val="0015177E"/>
    <w:rsid w:val="00154A6B"/>
    <w:rsid w:val="00156718"/>
    <w:rsid w:val="00160EAB"/>
    <w:rsid w:val="00162821"/>
    <w:rsid w:val="0017506B"/>
    <w:rsid w:val="00175ABA"/>
    <w:rsid w:val="00183C31"/>
    <w:rsid w:val="00185835"/>
    <w:rsid w:val="00193EA2"/>
    <w:rsid w:val="001944FF"/>
    <w:rsid w:val="0019739F"/>
    <w:rsid w:val="001974F5"/>
    <w:rsid w:val="001A3144"/>
    <w:rsid w:val="001A5668"/>
    <w:rsid w:val="001A6DAC"/>
    <w:rsid w:val="001A71CC"/>
    <w:rsid w:val="001B5C15"/>
    <w:rsid w:val="001B5E9A"/>
    <w:rsid w:val="001C48EC"/>
    <w:rsid w:val="001C752C"/>
    <w:rsid w:val="001D17BD"/>
    <w:rsid w:val="001D2961"/>
    <w:rsid w:val="001D330A"/>
    <w:rsid w:val="001D3784"/>
    <w:rsid w:val="001F1520"/>
    <w:rsid w:val="001F6791"/>
    <w:rsid w:val="00200CF5"/>
    <w:rsid w:val="00202625"/>
    <w:rsid w:val="00202642"/>
    <w:rsid w:val="00205748"/>
    <w:rsid w:val="00211D1B"/>
    <w:rsid w:val="00213362"/>
    <w:rsid w:val="00216557"/>
    <w:rsid w:val="00223003"/>
    <w:rsid w:val="00223662"/>
    <w:rsid w:val="00223F27"/>
    <w:rsid w:val="002311DD"/>
    <w:rsid w:val="002369C9"/>
    <w:rsid w:val="00257584"/>
    <w:rsid w:val="00261B53"/>
    <w:rsid w:val="0027189E"/>
    <w:rsid w:val="0027200D"/>
    <w:rsid w:val="00273090"/>
    <w:rsid w:val="002741AC"/>
    <w:rsid w:val="0028686D"/>
    <w:rsid w:val="0029278C"/>
    <w:rsid w:val="00294066"/>
    <w:rsid w:val="00297E23"/>
    <w:rsid w:val="002A010E"/>
    <w:rsid w:val="002A3E58"/>
    <w:rsid w:val="002A60BD"/>
    <w:rsid w:val="002B029B"/>
    <w:rsid w:val="002B131C"/>
    <w:rsid w:val="002B1B18"/>
    <w:rsid w:val="002B38B2"/>
    <w:rsid w:val="002B79C9"/>
    <w:rsid w:val="002D3926"/>
    <w:rsid w:val="002E0438"/>
    <w:rsid w:val="002E1803"/>
    <w:rsid w:val="002E3138"/>
    <w:rsid w:val="002E7628"/>
    <w:rsid w:val="002F0FD3"/>
    <w:rsid w:val="002F3833"/>
    <w:rsid w:val="002F47AE"/>
    <w:rsid w:val="002F6B6B"/>
    <w:rsid w:val="00301A10"/>
    <w:rsid w:val="003024C4"/>
    <w:rsid w:val="003044F8"/>
    <w:rsid w:val="0030660D"/>
    <w:rsid w:val="00307207"/>
    <w:rsid w:val="0032267D"/>
    <w:rsid w:val="0032522B"/>
    <w:rsid w:val="003252AB"/>
    <w:rsid w:val="00330C3E"/>
    <w:rsid w:val="0033105F"/>
    <w:rsid w:val="0033183E"/>
    <w:rsid w:val="00332E2C"/>
    <w:rsid w:val="00337522"/>
    <w:rsid w:val="003421C8"/>
    <w:rsid w:val="003476BA"/>
    <w:rsid w:val="00355DD5"/>
    <w:rsid w:val="0036219D"/>
    <w:rsid w:val="003637EE"/>
    <w:rsid w:val="00363F35"/>
    <w:rsid w:val="00364AD1"/>
    <w:rsid w:val="003701DD"/>
    <w:rsid w:val="0038231A"/>
    <w:rsid w:val="00390F33"/>
    <w:rsid w:val="00392EC5"/>
    <w:rsid w:val="003964D8"/>
    <w:rsid w:val="003B39FB"/>
    <w:rsid w:val="003C63AC"/>
    <w:rsid w:val="003C6621"/>
    <w:rsid w:val="003C6650"/>
    <w:rsid w:val="003C7525"/>
    <w:rsid w:val="003D596B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6552"/>
    <w:rsid w:val="00414BD9"/>
    <w:rsid w:val="004221AB"/>
    <w:rsid w:val="00430986"/>
    <w:rsid w:val="00440747"/>
    <w:rsid w:val="004413EF"/>
    <w:rsid w:val="004440B0"/>
    <w:rsid w:val="00447D68"/>
    <w:rsid w:val="00465E6D"/>
    <w:rsid w:val="0047040C"/>
    <w:rsid w:val="00470E12"/>
    <w:rsid w:val="004741C0"/>
    <w:rsid w:val="00475F10"/>
    <w:rsid w:val="00477C3E"/>
    <w:rsid w:val="00481097"/>
    <w:rsid w:val="0048506B"/>
    <w:rsid w:val="004870D5"/>
    <w:rsid w:val="00496FBF"/>
    <w:rsid w:val="004A4612"/>
    <w:rsid w:val="004B1C79"/>
    <w:rsid w:val="004C2970"/>
    <w:rsid w:val="004D1458"/>
    <w:rsid w:val="004D1E67"/>
    <w:rsid w:val="004D4B49"/>
    <w:rsid w:val="004D7566"/>
    <w:rsid w:val="004E423E"/>
    <w:rsid w:val="004E4354"/>
    <w:rsid w:val="004F0A93"/>
    <w:rsid w:val="004F5613"/>
    <w:rsid w:val="005032C4"/>
    <w:rsid w:val="00510E3E"/>
    <w:rsid w:val="00513D39"/>
    <w:rsid w:val="00527074"/>
    <w:rsid w:val="005307E9"/>
    <w:rsid w:val="00534CEB"/>
    <w:rsid w:val="00537971"/>
    <w:rsid w:val="00540154"/>
    <w:rsid w:val="00542F04"/>
    <w:rsid w:val="0054492F"/>
    <w:rsid w:val="00551EC7"/>
    <w:rsid w:val="0057220A"/>
    <w:rsid w:val="00584026"/>
    <w:rsid w:val="00585507"/>
    <w:rsid w:val="00592D23"/>
    <w:rsid w:val="005A0169"/>
    <w:rsid w:val="005A1A89"/>
    <w:rsid w:val="005A2607"/>
    <w:rsid w:val="005A3D91"/>
    <w:rsid w:val="005A7B4E"/>
    <w:rsid w:val="005B0BDD"/>
    <w:rsid w:val="005B291D"/>
    <w:rsid w:val="005B52E8"/>
    <w:rsid w:val="005B6D8F"/>
    <w:rsid w:val="005C03F1"/>
    <w:rsid w:val="005C3848"/>
    <w:rsid w:val="005C65EE"/>
    <w:rsid w:val="005E0D3D"/>
    <w:rsid w:val="005E6C5A"/>
    <w:rsid w:val="00602194"/>
    <w:rsid w:val="0060783C"/>
    <w:rsid w:val="0061129C"/>
    <w:rsid w:val="006219B8"/>
    <w:rsid w:val="00621C42"/>
    <w:rsid w:val="0063468F"/>
    <w:rsid w:val="00635B36"/>
    <w:rsid w:val="00635DA1"/>
    <w:rsid w:val="00646AE4"/>
    <w:rsid w:val="00647211"/>
    <w:rsid w:val="00651A59"/>
    <w:rsid w:val="00651E41"/>
    <w:rsid w:val="00662CB1"/>
    <w:rsid w:val="00671206"/>
    <w:rsid w:val="006740F6"/>
    <w:rsid w:val="00680D22"/>
    <w:rsid w:val="00687BF3"/>
    <w:rsid w:val="006951E4"/>
    <w:rsid w:val="006A092A"/>
    <w:rsid w:val="006A1F10"/>
    <w:rsid w:val="006C4971"/>
    <w:rsid w:val="006C587E"/>
    <w:rsid w:val="006D21AB"/>
    <w:rsid w:val="006D3677"/>
    <w:rsid w:val="006D6E3D"/>
    <w:rsid w:val="006E0F25"/>
    <w:rsid w:val="006E7177"/>
    <w:rsid w:val="006F7E6D"/>
    <w:rsid w:val="00704391"/>
    <w:rsid w:val="00705180"/>
    <w:rsid w:val="00712984"/>
    <w:rsid w:val="00712A8A"/>
    <w:rsid w:val="0071450B"/>
    <w:rsid w:val="00716037"/>
    <w:rsid w:val="00716F29"/>
    <w:rsid w:val="00720E7E"/>
    <w:rsid w:val="007262AA"/>
    <w:rsid w:val="00730F12"/>
    <w:rsid w:val="00765E3B"/>
    <w:rsid w:val="00766565"/>
    <w:rsid w:val="00770183"/>
    <w:rsid w:val="00775F8C"/>
    <w:rsid w:val="00785FFF"/>
    <w:rsid w:val="007873F5"/>
    <w:rsid w:val="00787878"/>
    <w:rsid w:val="0079225F"/>
    <w:rsid w:val="00794240"/>
    <w:rsid w:val="00797373"/>
    <w:rsid w:val="00797BA2"/>
    <w:rsid w:val="007A570D"/>
    <w:rsid w:val="007A749E"/>
    <w:rsid w:val="007B014E"/>
    <w:rsid w:val="007B14DF"/>
    <w:rsid w:val="007B7C42"/>
    <w:rsid w:val="007D1478"/>
    <w:rsid w:val="007D63F1"/>
    <w:rsid w:val="007D68D3"/>
    <w:rsid w:val="007E1E91"/>
    <w:rsid w:val="007F1229"/>
    <w:rsid w:val="007F35A0"/>
    <w:rsid w:val="00804177"/>
    <w:rsid w:val="00804ACE"/>
    <w:rsid w:val="00810580"/>
    <w:rsid w:val="0081741E"/>
    <w:rsid w:val="00817ABB"/>
    <w:rsid w:val="00831520"/>
    <w:rsid w:val="00832EB3"/>
    <w:rsid w:val="00834A07"/>
    <w:rsid w:val="00834BE7"/>
    <w:rsid w:val="00840216"/>
    <w:rsid w:val="008440CF"/>
    <w:rsid w:val="00847B79"/>
    <w:rsid w:val="0085215B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870B8"/>
    <w:rsid w:val="00894D35"/>
    <w:rsid w:val="00894E31"/>
    <w:rsid w:val="008A1F37"/>
    <w:rsid w:val="008A211C"/>
    <w:rsid w:val="008B5364"/>
    <w:rsid w:val="008B7632"/>
    <w:rsid w:val="008C18AC"/>
    <w:rsid w:val="008C4461"/>
    <w:rsid w:val="008F71F1"/>
    <w:rsid w:val="008F73B1"/>
    <w:rsid w:val="008F7DC5"/>
    <w:rsid w:val="00901717"/>
    <w:rsid w:val="009045E0"/>
    <w:rsid w:val="00904BB0"/>
    <w:rsid w:val="00905418"/>
    <w:rsid w:val="009079C3"/>
    <w:rsid w:val="00907D32"/>
    <w:rsid w:val="00910E2F"/>
    <w:rsid w:val="009115B0"/>
    <w:rsid w:val="0091237F"/>
    <w:rsid w:val="00914F8C"/>
    <w:rsid w:val="00915BC2"/>
    <w:rsid w:val="009233D9"/>
    <w:rsid w:val="0093271C"/>
    <w:rsid w:val="009332F2"/>
    <w:rsid w:val="009404CF"/>
    <w:rsid w:val="00940B28"/>
    <w:rsid w:val="00941DAF"/>
    <w:rsid w:val="00944044"/>
    <w:rsid w:val="009440C9"/>
    <w:rsid w:val="00951327"/>
    <w:rsid w:val="00955C11"/>
    <w:rsid w:val="00966C5C"/>
    <w:rsid w:val="0097711C"/>
    <w:rsid w:val="00980D68"/>
    <w:rsid w:val="009839CB"/>
    <w:rsid w:val="0098475D"/>
    <w:rsid w:val="00985AC6"/>
    <w:rsid w:val="00991C99"/>
    <w:rsid w:val="009A6671"/>
    <w:rsid w:val="009B13EA"/>
    <w:rsid w:val="009D40CD"/>
    <w:rsid w:val="009D7441"/>
    <w:rsid w:val="009E2944"/>
    <w:rsid w:val="009E34ED"/>
    <w:rsid w:val="009E6239"/>
    <w:rsid w:val="009F51C7"/>
    <w:rsid w:val="009F6EAF"/>
    <w:rsid w:val="00A0254B"/>
    <w:rsid w:val="00A07C2C"/>
    <w:rsid w:val="00A17479"/>
    <w:rsid w:val="00A202DD"/>
    <w:rsid w:val="00A20CB7"/>
    <w:rsid w:val="00A2103F"/>
    <w:rsid w:val="00A2588A"/>
    <w:rsid w:val="00A312D8"/>
    <w:rsid w:val="00A32130"/>
    <w:rsid w:val="00A330BB"/>
    <w:rsid w:val="00A34302"/>
    <w:rsid w:val="00A40F88"/>
    <w:rsid w:val="00A411A0"/>
    <w:rsid w:val="00A467AD"/>
    <w:rsid w:val="00A46A6A"/>
    <w:rsid w:val="00A50326"/>
    <w:rsid w:val="00A51E6B"/>
    <w:rsid w:val="00A55EB4"/>
    <w:rsid w:val="00A57BF1"/>
    <w:rsid w:val="00A66A8D"/>
    <w:rsid w:val="00A74583"/>
    <w:rsid w:val="00A83AC9"/>
    <w:rsid w:val="00A95385"/>
    <w:rsid w:val="00A95844"/>
    <w:rsid w:val="00AB276F"/>
    <w:rsid w:val="00AB3FB8"/>
    <w:rsid w:val="00AB5701"/>
    <w:rsid w:val="00AB66ED"/>
    <w:rsid w:val="00AB77A1"/>
    <w:rsid w:val="00AC1282"/>
    <w:rsid w:val="00AC3EA0"/>
    <w:rsid w:val="00AE00D1"/>
    <w:rsid w:val="00AE2B21"/>
    <w:rsid w:val="00AE7E50"/>
    <w:rsid w:val="00AF5156"/>
    <w:rsid w:val="00AF5D17"/>
    <w:rsid w:val="00B0406F"/>
    <w:rsid w:val="00B078AF"/>
    <w:rsid w:val="00B16149"/>
    <w:rsid w:val="00B255DE"/>
    <w:rsid w:val="00B27128"/>
    <w:rsid w:val="00B277A3"/>
    <w:rsid w:val="00B36D0C"/>
    <w:rsid w:val="00B37BA4"/>
    <w:rsid w:val="00B40752"/>
    <w:rsid w:val="00B5424F"/>
    <w:rsid w:val="00B564A2"/>
    <w:rsid w:val="00B65CD7"/>
    <w:rsid w:val="00B66897"/>
    <w:rsid w:val="00B67160"/>
    <w:rsid w:val="00B701CE"/>
    <w:rsid w:val="00B709E2"/>
    <w:rsid w:val="00B71F8B"/>
    <w:rsid w:val="00B72425"/>
    <w:rsid w:val="00B85D34"/>
    <w:rsid w:val="00B92B4F"/>
    <w:rsid w:val="00BA0027"/>
    <w:rsid w:val="00BA56B1"/>
    <w:rsid w:val="00BB32D4"/>
    <w:rsid w:val="00BB761D"/>
    <w:rsid w:val="00BC2EED"/>
    <w:rsid w:val="00BC58AA"/>
    <w:rsid w:val="00BC69F5"/>
    <w:rsid w:val="00BC74CF"/>
    <w:rsid w:val="00BD15CE"/>
    <w:rsid w:val="00BD4DFA"/>
    <w:rsid w:val="00BD5F4D"/>
    <w:rsid w:val="00BE0DC4"/>
    <w:rsid w:val="00BE583C"/>
    <w:rsid w:val="00BE6404"/>
    <w:rsid w:val="00BF3E58"/>
    <w:rsid w:val="00C02985"/>
    <w:rsid w:val="00C06247"/>
    <w:rsid w:val="00C06C6F"/>
    <w:rsid w:val="00C1133B"/>
    <w:rsid w:val="00C1172C"/>
    <w:rsid w:val="00C11A99"/>
    <w:rsid w:val="00C11BF1"/>
    <w:rsid w:val="00C1350F"/>
    <w:rsid w:val="00C1711F"/>
    <w:rsid w:val="00C202F1"/>
    <w:rsid w:val="00C303DA"/>
    <w:rsid w:val="00C3100B"/>
    <w:rsid w:val="00C3287C"/>
    <w:rsid w:val="00C32BEB"/>
    <w:rsid w:val="00C32E61"/>
    <w:rsid w:val="00C41240"/>
    <w:rsid w:val="00C436AE"/>
    <w:rsid w:val="00C442DF"/>
    <w:rsid w:val="00C53EA5"/>
    <w:rsid w:val="00C6023A"/>
    <w:rsid w:val="00C60FCC"/>
    <w:rsid w:val="00C72350"/>
    <w:rsid w:val="00C72AD4"/>
    <w:rsid w:val="00C73F81"/>
    <w:rsid w:val="00C762B0"/>
    <w:rsid w:val="00C937F7"/>
    <w:rsid w:val="00CA0990"/>
    <w:rsid w:val="00CA2080"/>
    <w:rsid w:val="00CA24F4"/>
    <w:rsid w:val="00CA46B2"/>
    <w:rsid w:val="00CA539F"/>
    <w:rsid w:val="00CC005F"/>
    <w:rsid w:val="00CE1DD8"/>
    <w:rsid w:val="00CE56F3"/>
    <w:rsid w:val="00CE5B83"/>
    <w:rsid w:val="00CE6858"/>
    <w:rsid w:val="00CF1F7D"/>
    <w:rsid w:val="00CF4056"/>
    <w:rsid w:val="00D00A83"/>
    <w:rsid w:val="00D04AA2"/>
    <w:rsid w:val="00D05453"/>
    <w:rsid w:val="00D06BD2"/>
    <w:rsid w:val="00D1261F"/>
    <w:rsid w:val="00D137D6"/>
    <w:rsid w:val="00D22F54"/>
    <w:rsid w:val="00D237EC"/>
    <w:rsid w:val="00D24E91"/>
    <w:rsid w:val="00D34430"/>
    <w:rsid w:val="00D36236"/>
    <w:rsid w:val="00D373A9"/>
    <w:rsid w:val="00D50A5C"/>
    <w:rsid w:val="00D542FD"/>
    <w:rsid w:val="00D60A31"/>
    <w:rsid w:val="00D72F2E"/>
    <w:rsid w:val="00D77A74"/>
    <w:rsid w:val="00D871C8"/>
    <w:rsid w:val="00D8785C"/>
    <w:rsid w:val="00D91524"/>
    <w:rsid w:val="00DA6BBA"/>
    <w:rsid w:val="00DA73A1"/>
    <w:rsid w:val="00DA7A77"/>
    <w:rsid w:val="00DB03A2"/>
    <w:rsid w:val="00DB7125"/>
    <w:rsid w:val="00DD548B"/>
    <w:rsid w:val="00DD5B70"/>
    <w:rsid w:val="00DE0DD2"/>
    <w:rsid w:val="00DE58E8"/>
    <w:rsid w:val="00DF2025"/>
    <w:rsid w:val="00DF4718"/>
    <w:rsid w:val="00DF5A41"/>
    <w:rsid w:val="00DF72DD"/>
    <w:rsid w:val="00E00BA1"/>
    <w:rsid w:val="00E02A64"/>
    <w:rsid w:val="00E10BAA"/>
    <w:rsid w:val="00E13A0B"/>
    <w:rsid w:val="00E14D2C"/>
    <w:rsid w:val="00E14F82"/>
    <w:rsid w:val="00E202EE"/>
    <w:rsid w:val="00E20903"/>
    <w:rsid w:val="00E21095"/>
    <w:rsid w:val="00E2121F"/>
    <w:rsid w:val="00E3222F"/>
    <w:rsid w:val="00E45098"/>
    <w:rsid w:val="00E4774C"/>
    <w:rsid w:val="00E477C7"/>
    <w:rsid w:val="00E53257"/>
    <w:rsid w:val="00E54BFD"/>
    <w:rsid w:val="00E55948"/>
    <w:rsid w:val="00E570A6"/>
    <w:rsid w:val="00E574E0"/>
    <w:rsid w:val="00E60E4F"/>
    <w:rsid w:val="00E83551"/>
    <w:rsid w:val="00E83865"/>
    <w:rsid w:val="00E8599D"/>
    <w:rsid w:val="00E90A70"/>
    <w:rsid w:val="00EA3A2B"/>
    <w:rsid w:val="00EB03CD"/>
    <w:rsid w:val="00EB12A2"/>
    <w:rsid w:val="00EB2C6A"/>
    <w:rsid w:val="00EB5B95"/>
    <w:rsid w:val="00EC1999"/>
    <w:rsid w:val="00EC6752"/>
    <w:rsid w:val="00ED4BA2"/>
    <w:rsid w:val="00EE0219"/>
    <w:rsid w:val="00EF22EF"/>
    <w:rsid w:val="00EF35EB"/>
    <w:rsid w:val="00F006B4"/>
    <w:rsid w:val="00F00B98"/>
    <w:rsid w:val="00F03368"/>
    <w:rsid w:val="00F10775"/>
    <w:rsid w:val="00F10BF0"/>
    <w:rsid w:val="00F216AE"/>
    <w:rsid w:val="00F2250C"/>
    <w:rsid w:val="00F22CBD"/>
    <w:rsid w:val="00F246BC"/>
    <w:rsid w:val="00F35CE0"/>
    <w:rsid w:val="00F3630F"/>
    <w:rsid w:val="00F4461A"/>
    <w:rsid w:val="00F453AB"/>
    <w:rsid w:val="00F51715"/>
    <w:rsid w:val="00F5794A"/>
    <w:rsid w:val="00F60477"/>
    <w:rsid w:val="00F60A91"/>
    <w:rsid w:val="00F60B94"/>
    <w:rsid w:val="00F618D6"/>
    <w:rsid w:val="00F7212F"/>
    <w:rsid w:val="00F74DFD"/>
    <w:rsid w:val="00F75F80"/>
    <w:rsid w:val="00F806B2"/>
    <w:rsid w:val="00F81BDB"/>
    <w:rsid w:val="00F85D1F"/>
    <w:rsid w:val="00F873EF"/>
    <w:rsid w:val="00FA2E7C"/>
    <w:rsid w:val="00FB398D"/>
    <w:rsid w:val="00FC0FCB"/>
    <w:rsid w:val="00FD7219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D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85D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85D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85D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85D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85D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85D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85D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F85D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85D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85D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85D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D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85D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85D1F"/>
    <w:rPr>
      <w:noProof w:val="0"/>
      <w:snapToGrid w:val="0"/>
    </w:rPr>
  </w:style>
  <w:style w:type="paragraph" w:styleId="BlockText">
    <w:name w:val="Block Text"/>
    <w:basedOn w:val="Normal"/>
    <w:semiHidden/>
    <w:rsid w:val="00F85D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85D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85D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85D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85D1F"/>
  </w:style>
  <w:style w:type="character" w:styleId="EndnoteReference">
    <w:name w:val="endnote reference"/>
    <w:basedOn w:val="DefaultParagraphFont"/>
    <w:semiHidden/>
    <w:rsid w:val="00F85D1F"/>
    <w:rPr>
      <w:vertAlign w:val="superscript"/>
    </w:rPr>
  </w:style>
  <w:style w:type="paragraph" w:styleId="BodyTextIndent">
    <w:name w:val="Body Text Indent"/>
    <w:basedOn w:val="Normal"/>
    <w:semiHidden/>
    <w:rsid w:val="00F85D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85D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85D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85D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85D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85D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85D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9C9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1A6DAC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1466E-2"/>
          <c:w val="0.81366459627329923"/>
          <c:h val="0.6482213438735261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539.79999999999995</c:v>
                </c:pt>
                <c:pt idx="1">
                  <c:v>382.3</c:v>
                </c:pt>
                <c:pt idx="2">
                  <c:v>142.6</c:v>
                </c:pt>
                <c:pt idx="3">
                  <c:v>157.5</c:v>
                </c:pt>
              </c:numCache>
            </c:numRef>
          </c:val>
        </c:ser>
        <c:axId val="68172800"/>
        <c:axId val="68199552"/>
      </c:barChart>
      <c:catAx>
        <c:axId val="681728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8199552"/>
        <c:crosses val="autoZero"/>
        <c:auto val="1"/>
        <c:lblAlgn val="ctr"/>
        <c:lblOffset val="100"/>
        <c:tickLblSkip val="1"/>
        <c:tickMarkSkip val="1"/>
      </c:catAx>
      <c:valAx>
        <c:axId val="6819955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244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817280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4E27E-3529-48A4-AD18-701C2DD44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358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maen</cp:lastModifiedBy>
  <cp:revision>31</cp:revision>
  <cp:lastPrinted>2014-02-10T06:32:00Z</cp:lastPrinted>
  <dcterms:created xsi:type="dcterms:W3CDTF">2014-03-31T06:23:00Z</dcterms:created>
  <dcterms:modified xsi:type="dcterms:W3CDTF">2014-06-08T11:54:00Z</dcterms:modified>
</cp:coreProperties>
</file>